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E01" w:rsidRPr="007C15D3" w:rsidRDefault="00997E01" w:rsidP="00997E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997E01" w:rsidRPr="007C15D3" w:rsidRDefault="00997E01" w:rsidP="00997E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997E01" w:rsidRPr="007C15D3" w:rsidRDefault="00997E01" w:rsidP="00997E01">
      <w:pPr>
        <w:spacing w:after="0"/>
        <w:ind w:left="284" w:right="401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997E01" w:rsidTr="00682B9C">
        <w:trPr>
          <w:trHeight w:val="2085"/>
        </w:trPr>
        <w:tc>
          <w:tcPr>
            <w:tcW w:w="5691" w:type="dxa"/>
          </w:tcPr>
          <w:p w:rsidR="00997E01" w:rsidRPr="007C15D3" w:rsidRDefault="00997E01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«Согласовано» </w:t>
            </w:r>
          </w:p>
          <w:p w:rsidR="00997E01" w:rsidRPr="007C15D3" w:rsidRDefault="00997E01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Зам. директора по УВР  </w:t>
            </w:r>
          </w:p>
          <w:p w:rsidR="00997E01" w:rsidRPr="007C15D3" w:rsidRDefault="00997E01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997E01" w:rsidRDefault="00997E01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«  »                   20   г.</w:t>
            </w:r>
          </w:p>
          <w:p w:rsidR="00997E01" w:rsidRDefault="00997E01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86" w:type="dxa"/>
          </w:tcPr>
          <w:p w:rsidR="00997E01" w:rsidRPr="007C15D3" w:rsidRDefault="00997E01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>«Утверждаю»</w:t>
            </w:r>
          </w:p>
          <w:p w:rsidR="00997E01" w:rsidRPr="007C15D3" w:rsidRDefault="00997E01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997E01" w:rsidRPr="007C15D3" w:rsidRDefault="00997E01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___________________ </w:t>
            </w:r>
          </w:p>
          <w:p w:rsidR="00997E01" w:rsidRPr="007C15D3" w:rsidRDefault="00997E01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</w:p>
          <w:p w:rsidR="00997E01" w:rsidRPr="007C15D3" w:rsidRDefault="00997E01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         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г.</w:t>
            </w:r>
          </w:p>
          <w:p w:rsidR="00997E01" w:rsidRDefault="00997E01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.</w:t>
            </w:r>
          </w:p>
          <w:p w:rsidR="00997E01" w:rsidRDefault="00997E01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997E01" w:rsidRDefault="00997E01" w:rsidP="00997E01">
      <w:pPr>
        <w:spacing w:after="0" w:line="240" w:lineRule="auto"/>
        <w:rPr>
          <w:rFonts w:ascii="Times New Roman" w:eastAsia="Times New Roman" w:hAnsi="Times New Roman"/>
          <w:u w:val="single"/>
          <w:lang w:eastAsia="ru-RU"/>
        </w:rPr>
      </w:pPr>
    </w:p>
    <w:p w:rsidR="00997E01" w:rsidRDefault="00997E01" w:rsidP="00997E01">
      <w:pPr>
        <w:spacing w:after="0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ind w:left="142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Информатика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»</w:t>
      </w: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9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класса </w:t>
      </w: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997E01" w:rsidRDefault="00997E01" w:rsidP="00997E01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997E01" w:rsidRDefault="00997E01" w:rsidP="00997E01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</w:t>
      </w: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rPr>
          <w:rFonts w:ascii="Times New Roman" w:eastAsia="Times New Roman" w:hAnsi="Times New Roman"/>
          <w:u w:val="dotted"/>
          <w:lang w:eastAsia="ru-RU"/>
        </w:rPr>
      </w:pP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r w:rsidRPr="007C15D3">
        <w:rPr>
          <w:rFonts w:ascii="Times New Roman" w:eastAsia="Times New Roman" w:hAnsi="Times New Roman"/>
          <w:lang w:eastAsia="ru-RU"/>
        </w:rPr>
        <w:t>с. Малая Кема</w:t>
      </w: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97E01" w:rsidRPr="007C15D3" w:rsidRDefault="00997E01" w:rsidP="00997E01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BC6DEE" w:rsidRPr="00BC6DEE" w:rsidRDefault="00BC6DEE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F71A7" w:rsidRPr="005F72DB" w:rsidRDefault="006F71A7" w:rsidP="006F71A7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F72DB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6F71A7" w:rsidRPr="006F71A7" w:rsidRDefault="006F71A7" w:rsidP="006F71A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F71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Настоящая рабочая программа по информатике и ИКТ для основн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ой  общеобразовательной школы 9 класса </w:t>
      </w:r>
      <w:r w:rsidRPr="006F71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составлена на основе:</w:t>
      </w:r>
    </w:p>
    <w:p w:rsidR="006F71A7" w:rsidRPr="006F71A7" w:rsidRDefault="006F71A7" w:rsidP="006F71A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F71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Федерального Государственного Образовательного Стандарта (ФГОС), утвержденного приказом Министерством образования 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6F71A7">
          <w:rPr>
            <w:rFonts w:ascii="Arial" w:eastAsia="Times New Roman" w:hAnsi="Arial" w:cs="Arial"/>
            <w:color w:val="000000"/>
            <w:sz w:val="21"/>
            <w:szCs w:val="21"/>
            <w:lang w:eastAsia="ru-RU"/>
          </w:rPr>
          <w:t>2010 г</w:t>
        </w:r>
      </w:smartTag>
      <w:r w:rsidRPr="006F71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№ 1897;</w:t>
      </w:r>
    </w:p>
    <w:p w:rsidR="006F71A7" w:rsidRPr="006F71A7" w:rsidRDefault="006F71A7" w:rsidP="006F71A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F71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Примерной программы по информатике и ИКТ. 7-9 классы опубликованной в сборнике «Информатика. Программы для основной школы: 7-9 классы – М.: БИНОМ. Лаборатория знаний, 2015».</w:t>
      </w:r>
    </w:p>
    <w:p w:rsidR="006F71A7" w:rsidRPr="006F71A7" w:rsidRDefault="006F71A7" w:rsidP="006F71A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F71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Гигиенические требования к условиям обучения в  общеобразовательных учреждениях (Санитарно – эпидемиологические правила и нормативы СанПиН 2.4.2.2821-10).</w:t>
      </w:r>
    </w:p>
    <w:p w:rsidR="006F71A7" w:rsidRPr="006F71A7" w:rsidRDefault="006F71A7" w:rsidP="006F71A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F71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 образовательная программа МКОУ СОШ с. Малая Кема</w:t>
      </w:r>
    </w:p>
    <w:p w:rsidR="006F71A7" w:rsidRPr="006F71A7" w:rsidRDefault="006F71A7" w:rsidP="006F71A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F71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Учебный план МКОУ СОШ с. Малая Кема</w:t>
      </w:r>
    </w:p>
    <w:p w:rsidR="006F71A7" w:rsidRDefault="006F71A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рассчитана на 34 ч (1 ч в неделю), в т. ч. на контрольные и практические работы отводится по 5 ч.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Содержание рабочей программы направлено на освоение учащимися знаний, умений и навыков на базовом уровне, что соответствует образовательной программе </w:t>
      </w:r>
      <w:r w:rsidR="006F71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МКОУ СОШ с. Малая Кема.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Она включает в себя все темы, предусмотренные федеральным компонентом государственного образовательного стандарта основного общего образования по информатике авторской программой учебного курса Н.Д. Угриновича.</w:t>
      </w:r>
    </w:p>
    <w:p w:rsid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Преобладающими формами текущего контроля выступают письменный опрос (тесты и зачёты, контрольные работы) и устный (собеседование).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ОСНОВНОЕ СОДЕРЖАНИЕ</w:t>
      </w:r>
    </w:p>
    <w:p w:rsidR="0037767C" w:rsidRPr="00BC6DEE" w:rsidRDefault="0037767C" w:rsidP="0037767C">
      <w:pPr>
        <w:numPr>
          <w:ilvl w:val="0"/>
          <w:numId w:val="6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Компьютер как универсальное устройство обработки информа</w:t>
      </w: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ции (1 час)</w:t>
      </w:r>
    </w:p>
    <w:p w:rsidR="0037767C" w:rsidRPr="00BC6DEE" w:rsidRDefault="0037767C" w:rsidP="003776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Компьютерный практикум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3.2</w:t>
      </w:r>
    </w:p>
    <w:p w:rsidR="0037767C" w:rsidRPr="00BC6DEE" w:rsidRDefault="0037767C" w:rsidP="003776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numPr>
          <w:ilvl w:val="0"/>
          <w:numId w:val="7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Основы логики (5 часов)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основ логики перенесено в начало года, поскольку тема имеет прикладное значение и используется при изучении программирования.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Компьютерный практикум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3.1.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Контроль знаний и умений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 № 1 по теме «Основы алгоритмизации и объектно-ориентированного программирования».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3. Основы алгоритмизации и объектно-ориентированного программирования (16 часов)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Алгоритм и его формальное исполнение. Свойства алгоритма и его исполнители. Блок-схемы алгоритмов. Выполнение алгоритмов компьютером. Кодирование основных типов алгоритмических структур на объектно-ориентированных языках и алгоритмическом языке. Линейный алгоритм. Алгоритмическая структура «ветвление». Алгоритмическая структура «выбор». Алгоритмическая структура «цикл». Переменные: тип, имя, значение. Арифметические, строковые и логические выражения. Функции в языках объектно-ориентированного и алгоритмического программирования. Основы объектно-ориентированного визуального программирования. Графические возможности объектно-ориентированного языка программирования VisualBasic 2008.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Компьютерный практикум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1.1 «Знакомство с системами объектно-ориентированного и алгоритмического программирования».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1.2«Проект “Переменные”».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1.3 «Проект “Калькулятор”».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1.4 «Проект “Строковый калькулятор”».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1.5 «Проект “Даты и время”».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1.6 «Проект “Сравнение кодов символов”».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1.7 «Проект “Отметка”».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1.8 «Проект “Коды символов”».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1.9 «Проект “Слово-перевертыш”».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1.10 «Проект “Графический редактор”».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1.11 «Проект “Системы координат”».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1.12 «Проект “Анимация”».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Контроль знаний и умений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 № 2 по теме «Основы алгоритмизации и объектно-ориентированного программирования».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4.Моделирование и формализация (9 часов)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Окружающий мир как иерархическая система. Моделирование, формализация, визуализация. Моделирование как метод познания. Материальные и информационные модели. Формализация и визуализация моделей. Основные этапы разработки и исследования моделей на компьютере. Построение и исследование физических моделей. Приближенное решение уравнений. Экспертные системы распознавания химических веществ. Информационные модели управления объектами.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Компьютерный практикум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2.1 «Проект “Бросание мячика в площадку”».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2.2 «Проект “ Графическое решение уравнения”».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2.3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2.4 «Проект “ Распознавание удобрений”».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Практическая работа № 2.5 «Проект “Модели систем управления”».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Контроль знаний и умений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Контрольная урок по теме «Моделирование и формализация».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5. Информационное общество и ин</w:t>
      </w: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формационная безопасность (3 часа)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Информационное общество. Информационная культура. Перспективы развития информационных и коммуникационных технологий.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Контроль знаний и умений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Контрольная урок по теме «</w:t>
      </w: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Информационное общество и ин</w:t>
      </w: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формационная безопасность»</w:t>
      </w: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7767C" w:rsidRPr="00BC6DEE" w:rsidRDefault="0037767C" w:rsidP="0037767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Pr="00BC6DEE" w:rsidRDefault="0037767C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</w:t>
      </w:r>
      <w:r w:rsidR="00BC6DEE"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Планируемый уровень подготовки на конец учебного года</w:t>
      </w:r>
    </w:p>
    <w:p w:rsidR="00BC6DEE" w:rsidRPr="00BC6DEE" w:rsidRDefault="00BC6DEE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Личностные, метапредметные и предметные результаты</w:t>
      </w:r>
    </w:p>
    <w:p w:rsidR="00BC6DEE" w:rsidRPr="00BC6DEE" w:rsidRDefault="00BC6DEE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освоения информатики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введением ФГОС реализуется смена базовой парадигмы образования со «знаниевой» на « системно-деятельностную», т. е. акцент переносится с изучения основ наук на обе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спечение развития УУД (ранее «общеучебных умений») на материале основ наук. Важнейшим компонентом содержа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образования, стоящим в одном ряду с систематически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 знаниями по предметам, становятся универсальные (ме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тапредметные) умения (и стоящие за ними компетенции).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информатики характерно сочетание в пропорциональном соотношении основ теории с практическими умениями. Практические работы от небольших упражнений до ком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плексных заданий рассматриваются в основной школе че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рез призму освоения средств информационных технологий как мощного инструмента познания окружающей действи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тельности. При этом приоритет отдается освоению наиболее востребованных средств ИКТ и ПО во взаимосвязи с про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блемным содержанием типичного класса задач, актуаль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ным в какой-либо профессиональной отрасли.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Поскольку концентрический принцип обучения остает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ся актуальным в основной школе, то развитие личностных и метапредметных результатов идет непрерывно на всем содержательном и деятельностном материале.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Личностные результаты освоения информатики: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1. 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Формирование целостного мировоззрения, соответ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ствующего современному уровню развития науки и общественной практики, учитывающего социаль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ное, культурное, языковое, духовное многообразие современного мира.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Информатика, как и любая другая учебная дисциплина, формирует определенную составляющую научного мировоз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зрения. Она формирует представления учащихся о науках, развивающих информационную картину мира, вводит их в область информационной деятельности людей.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информационной картины мира проис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ходит через: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понимание и умение объяснять закономерности про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текания информационных процессов в системах раз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личной природы, их общность и особенности;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умение описывать, используя понятия информатики, информационные процессы функционирования, раз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вития, управления в природных, социальных и тех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нических системах;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 анализ исторических этапов развития средств ИКТ в контексте развития общества.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2. 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Формирование коммуникативной компетентно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дов деятельности.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Указанный возраст характеризуется стремлением к об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щению и совместной полезной деятельности со сверстника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ми. Возможности информатики легко интегрируются с воз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можностями других предметов, на основе этого возможна организация: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целенаправленного поиска и использования инфор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мационных ресурсов, необходимых для решения учебных и практических задач, в том числе с помо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щью средств ИКТ;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анализа информационных процессов, протекающих в социотехнических, природных, социальных систе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мах;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оперирования с информационными объектами, их преобразования на основе формальных правил;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применения средств ИКТ для решения учебных и практических задач из областей, изучаемых в различ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школьных предметах, охватывающих наиболее массовые применения ИКТ в современном обществе.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3. 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Приобретение опыта выполнения с использовани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ем информационных технологий индивидуальных и коллективных проектов, таких как разработка программных средств учебного назначения, издание школьных газет, создание сайтов, виртуальных краеведческих музеев и т. д.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Результаты совместной работы легко использовать для создания информационных объектов (текстов, рисунков, программ, результатов расчетов, баз данных и т. п.), в том числе с помощью компьютерных программных средств. Именно они станут основой проектной исследовательской деятельности учащихся.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4. 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Знакомство с основными правами и обязанностями гражданина информационного общества.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5. 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Формирование представлений об основных на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правлениях развития информационного сектора экономики, основных видах профессиональной дея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тельности, связанных с информатикой и информа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ционными технологиями.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контексте рассмотрения вопросов социальной ин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форматики изучаются характеристики информационного общества, формируется представление о возможностях и опасностях глобализации информационной сферы. Учащи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еся научатся соблюдать нормы информационной культуры, этики и права, с уважением относиться к частной информа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ции и информационным правам других людей.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6. 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Формирование на основе собственного опыта ин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формационной деятельности представлений о ме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ханизмах и законах восприятия и переработки ин</w:t>
      </w: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softHyphen/>
        <w:t>формации человеком, техническими и социальными системами.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Освоение основных понятий информатики (информа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ционный процесс, информационная модель, информаци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онный объект, информационная технология, информаци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онные основы управления, алгоритм, автоматизированная информационная система, информационная цивилизация и др.) позволяет учащимся: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получить представление о таких методах современно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научного познания, как системно-информацион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ный анализ, информационное моделирование, ком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пьютерный эксперимент;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использовать необходимый математический аппарат при решении учебных и практических задач инфор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матики;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освоить основные способы алгоритмизации и форма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лизованного представления данных.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Метапредметные результаты освоения информатики представляют собой: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 развитие ИКТ-компетентности, т. е. приобретение опыта создания, преобразования, представления, хранения информационных объектов (текстов, ри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сунков, алгоритмов и т. п.) с использованием наиболее широко распространенных компьютерных ин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струментальных средств;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осуществление целенаправленного поиска информа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ции в различных информационных массивах, в том числе электронных энциклопедиях, сети Интернет и т. п., анализа и оценки свойств полученной информа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ции с точки зрения решаемой задачи;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целенаправленное использование информации в про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цессе управления, в том числе с помощью аппарат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и программных средств компьютера и цифровой бытовой техники;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умения самостоятельно планировать пути достиже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умения соотносить свои действия с планируемыми результатами, осуществлять контроль своей деятель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ствии с изменяющейся ситуацией;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умение оценивать правильность выполнения учебной задачи и собственные возможности ее решения;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владение основами самоконтроля, самооценки, при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нятия решений и осуществления осознанного выбора в учебной и познавательной деятельности;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умения определять понятия, создавать обобщения, устанавливать аналогии, классифицировать, само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стоятельно выбирать основания и критерии для клас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сификации, устанавливать причинно-следственные связи, строить логическое рассуждение, умозаключе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(индуктивное, дедуктивное и по аналогии) и де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лать выводы;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умение создавать, применять и преобразовывать зна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 и символы, модели и схемы для решения учебных и познавательных задач. Важнейшее место в курсе занимает тема «Моделирование и формализация», в которой исследуются модели из различных предметных областей: математики, физики, химии и собственно информатики. Эта тема способствует информатизации учебного процесса в целом, придает курсу «Информатика» межпредметный характер.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Среди предметных результатов ключевую роль играют: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понимание роли информационных процессов в совре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менном мире;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информационной и алгоритмической культуры; формирование представления о компью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тере как универсальном устройстве обработки инфор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мации; развитие основных навыков и умений исполь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зования компьютерных устройств;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представления об основных изучае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мых понятиях: информация, алгоритм, модель, и их свойствах;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развитие алгоритмического и системного мышления, необходимых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циях, логических значениях и операциях; знаком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ство с одним из языков программирования и основ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ными алгоритмическими структурами — линейной, ветвлением и циклической;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умений формализации и структурирова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информации, выбора способа представления дан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в соответствии с поставленной задачей (таблицы, схемы, графики, диаграммы) с использованием соот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ветствующих программных средств обработки данных;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формирование навыков и умений безопасного и целе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сообразного поведения при работе с компьютерными программами и в Интернете, умения соблюдать нор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мы информационной этики и права.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Большое значе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в курсе имеет тема «Коммуникационные техно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логии», в которой учащиеся знакомятся не только с основными сервисами Интернета, но и учатся приме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нять их на практике.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Pr="00BC6DEE" w:rsidRDefault="00BC6DEE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тем учебного курса</w:t>
      </w:r>
    </w:p>
    <w:tbl>
      <w:tblPr>
        <w:tblW w:w="10916" w:type="dxa"/>
        <w:tblInd w:w="-29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0"/>
        <w:gridCol w:w="3685"/>
        <w:gridCol w:w="1134"/>
        <w:gridCol w:w="1276"/>
        <w:gridCol w:w="1275"/>
        <w:gridCol w:w="1134"/>
        <w:gridCol w:w="797"/>
        <w:gridCol w:w="905"/>
      </w:tblGrid>
      <w:tr w:rsidR="00BC6DEE" w:rsidRPr="00BC6DEE" w:rsidTr="001109C7">
        <w:tc>
          <w:tcPr>
            <w:tcW w:w="7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6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Тема, основное содержание</w:t>
            </w:r>
          </w:p>
        </w:tc>
        <w:tc>
          <w:tcPr>
            <w:tcW w:w="652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BC6DEE" w:rsidRPr="00BC6DEE" w:rsidTr="001109C7">
        <w:tc>
          <w:tcPr>
            <w:tcW w:w="71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2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Формы организации учебных занятий</w:t>
            </w:r>
          </w:p>
        </w:tc>
      </w:tr>
      <w:tr w:rsidR="0037767C" w:rsidRPr="00BC6DEE" w:rsidTr="001109C7">
        <w:tc>
          <w:tcPr>
            <w:tcW w:w="71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Семинары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Зачёт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</w:tr>
      <w:tr w:rsidR="0037767C" w:rsidRPr="00BC6DEE" w:rsidTr="001109C7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Компьютер как универсальное устройство обработки информа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37767C" w:rsidRPr="00BC6DEE" w:rsidTr="001109C7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Основы алгоритмизации и объ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ектно-ориентированного програм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мирования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</w:tr>
      <w:tr w:rsidR="0037767C" w:rsidRPr="00BC6DEE" w:rsidTr="001109C7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Моделирование и формализация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37767C" w:rsidRPr="00BC6DEE" w:rsidTr="001109C7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Основы логики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37767C" w:rsidRPr="00BC6DEE" w:rsidTr="001109C7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Информационное общество и ин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формационная безопасность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37767C" w:rsidRPr="00BC6DEE" w:rsidTr="001109C7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Резерв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</w:tbl>
    <w:p w:rsidR="00BC6DEE" w:rsidRPr="00BC6DEE" w:rsidRDefault="00BC6DEE" w:rsidP="001109C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Pr="00BC6DEE" w:rsidRDefault="00BC6DEE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Pr="00BC6DEE" w:rsidRDefault="00BC6DEE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Таблица тематического распределения часов</w:t>
      </w:r>
    </w:p>
    <w:tbl>
      <w:tblPr>
        <w:tblW w:w="10250" w:type="dxa"/>
        <w:tblInd w:w="-292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0"/>
        <w:gridCol w:w="6095"/>
        <w:gridCol w:w="1701"/>
        <w:gridCol w:w="1744"/>
      </w:tblGrid>
      <w:tr w:rsidR="00BC6DEE" w:rsidRPr="00BC6DEE" w:rsidTr="001109C7"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 темы</w:t>
            </w:r>
          </w:p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(пример)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автора</w:t>
            </w:r>
          </w:p>
        </w:tc>
        <w:tc>
          <w:tcPr>
            <w:tcW w:w="17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учителя</w:t>
            </w:r>
          </w:p>
        </w:tc>
      </w:tr>
      <w:tr w:rsidR="00BC6DEE" w:rsidRPr="00BC6DEE" w:rsidTr="001109C7">
        <w:tc>
          <w:tcPr>
            <w:tcW w:w="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Компьютер как универсальное устройство обработки информа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ции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C6DEE" w:rsidRPr="00BC6DEE" w:rsidTr="001109C7">
        <w:tc>
          <w:tcPr>
            <w:tcW w:w="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Основы алгоритмизации и объ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ектно-ориентированного програм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мирования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74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</w:tr>
      <w:tr w:rsidR="00BC6DEE" w:rsidRPr="00BC6DEE" w:rsidTr="001109C7">
        <w:tc>
          <w:tcPr>
            <w:tcW w:w="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Моделирование и формализация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74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BC6DEE" w:rsidRPr="00BC6DEE" w:rsidTr="001109C7">
        <w:tc>
          <w:tcPr>
            <w:tcW w:w="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Основы логики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4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BC6DEE" w:rsidRPr="00BC6DEE" w:rsidTr="001109C7">
        <w:tc>
          <w:tcPr>
            <w:tcW w:w="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Информационное общество и ин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формационная безопасность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4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BC6DEE" w:rsidRPr="00BC6DEE" w:rsidTr="001109C7">
        <w:tc>
          <w:tcPr>
            <w:tcW w:w="7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Контрольные уроки и резерв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74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BC6DEE" w:rsidRPr="00BC6DEE" w:rsidTr="001109C7">
        <w:tc>
          <w:tcPr>
            <w:tcW w:w="710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1744" w:type="dxa"/>
            <w:tcBorders>
              <w:top w:val="nil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1109C7" w:rsidRDefault="001109C7" w:rsidP="001109C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109C7" w:rsidRDefault="001109C7" w:rsidP="001109C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C6DEE" w:rsidRPr="00BC6DEE" w:rsidRDefault="00BC6DEE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и нормы оценки знаний, умений и навыков обучающихся</w:t>
      </w:r>
    </w:p>
    <w:p w:rsidR="00BC6DEE" w:rsidRPr="00BC6DEE" w:rsidRDefault="00BC6DEE" w:rsidP="001109C7">
      <w:pPr>
        <w:shd w:val="clear" w:color="auto" w:fill="FFFFFF"/>
        <w:spacing w:after="150" w:line="240" w:lineRule="auto"/>
        <w:ind w:left="14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При тестировании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все верные ответы берутся за 100%, тогда отметка выставляется в соответствии с таблицей:</w:t>
      </w:r>
    </w:p>
    <w:tbl>
      <w:tblPr>
        <w:tblW w:w="70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48"/>
        <w:gridCol w:w="2947"/>
      </w:tblGrid>
      <w:tr w:rsidR="00BC6DEE" w:rsidRPr="00BC6DEE" w:rsidTr="00BC6DEE"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Процент выполнения задания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Отметка</w:t>
            </w:r>
          </w:p>
        </w:tc>
      </w:tr>
      <w:tr w:rsidR="00BC6DEE" w:rsidRPr="00BC6DEE" w:rsidTr="00BC6DEE"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95% и более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отлично</w:t>
            </w:r>
          </w:p>
        </w:tc>
      </w:tr>
      <w:tr w:rsidR="00BC6DEE" w:rsidRPr="00BC6DEE" w:rsidTr="00BC6DEE"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80-94%%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хорошо</w:t>
            </w:r>
          </w:p>
        </w:tc>
      </w:tr>
      <w:tr w:rsidR="00BC6DEE" w:rsidRPr="00BC6DEE" w:rsidTr="00BC6DEE"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66-79%%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</w:tr>
      <w:tr w:rsidR="00BC6DEE" w:rsidRPr="00BC6DEE" w:rsidTr="00BC6DEE">
        <w:tc>
          <w:tcPr>
            <w:tcW w:w="38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менее 66%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неудовлетворительно</w:t>
            </w:r>
          </w:p>
        </w:tc>
      </w:tr>
    </w:tbl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При выполнении практической работы и контрольной работы: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Отметка зависит также от наличия и характера погрешностей, допущенных учащимися.</w:t>
      </w:r>
    </w:p>
    <w:p w:rsidR="00BC6DEE" w:rsidRPr="00BC6DEE" w:rsidRDefault="00BC6DEE" w:rsidP="00BC6DEE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грубая ошибка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полностью искажено смысловое значение понятия, определения;</w:t>
      </w:r>
    </w:p>
    <w:p w:rsidR="00BC6DEE" w:rsidRPr="00BC6DEE" w:rsidRDefault="00BC6DEE" w:rsidP="00BC6DEE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погрешность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отражает неточные формулировки, свидетельствующие о нечетком представлении рассматриваемого объекта;</w:t>
      </w:r>
    </w:p>
    <w:p w:rsidR="00BC6DEE" w:rsidRPr="00BC6DEE" w:rsidRDefault="00BC6DEE" w:rsidP="00BC6DEE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недочет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неправильное представление об объекте, не влияющего кардинально на знания определенные программой обучения;</w:t>
      </w:r>
    </w:p>
    <w:p w:rsidR="00BC6DEE" w:rsidRPr="00BC6DEE" w:rsidRDefault="00BC6DEE" w:rsidP="00BC6DEE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мелкие погрешности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неточности в устной и письменной речи, не искажающие смысла ответа или решения, случайные описки и т.п.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Исходя из норм (пятибалльной системы), заложенных во всех предметных областях выставляете отметка:</w:t>
      </w:r>
    </w:p>
    <w:p w:rsidR="00BC6DEE" w:rsidRPr="00BC6DEE" w:rsidRDefault="00BC6DEE" w:rsidP="00BC6DE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«5» ставится при выполнении всех заданий полностью или при наличии 1-2 мелких погрешностей;</w:t>
      </w:r>
    </w:p>
    <w:p w:rsidR="00BC6DEE" w:rsidRPr="00BC6DEE" w:rsidRDefault="00BC6DEE" w:rsidP="00BC6DE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«4» ставится при наличии 1-2 недочетов или одной ошибки:</w:t>
      </w:r>
    </w:p>
    <w:p w:rsidR="00BC6DEE" w:rsidRPr="00BC6DEE" w:rsidRDefault="00BC6DEE" w:rsidP="00BC6DE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«3» ставится при выполнении 2/3 от объема предложенных заданий;</w:t>
      </w:r>
    </w:p>
    <w:p w:rsidR="00BC6DEE" w:rsidRPr="00BC6DEE" w:rsidRDefault="00BC6DEE" w:rsidP="00BC6DEE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Устный опрос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37767C" w:rsidRPr="00BC6DEE" w:rsidRDefault="0037767C" w:rsidP="0037767C">
      <w:pPr>
        <w:shd w:val="clear" w:color="auto" w:fill="FFFFFF"/>
        <w:spacing w:after="150" w:line="240" w:lineRule="auto"/>
        <w:ind w:left="284" w:hanging="284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Оценка устных ответов учащихся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Ответ оценивается отметкой «5»,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если ученик: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полно раскрыл содержание материала в объеме, предусмотренном программой;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правильно выполнил рисунки, схемы, сопутствующие ответу;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показал умение иллюстрировать теоретические положения конкретными примерами;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отвечал самостоятельно без наводящих вопросов учителя.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Ответ оценивается отметкой «4», 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если ответ удовлетворяет в основном требованиям на отметку «5», но при этом имеет один из недостатков: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допущены один-два недочета при освещении основного содержания ответа, исправленные по замечанию учителя: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Отметка «3»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 в следующих случаях: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Отметка «2»</w:t>
      </w: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 в следующих случаях: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не раскрыто основное содержание учебного материала;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обнаружено незнание или неполное понимание учеником большей или наиболее важной части учебного материала;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109C7" w:rsidRPr="00BC6DEE" w:rsidRDefault="001109C7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Pr="00BC6DEE" w:rsidRDefault="00BC6DEE" w:rsidP="00BC6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6DEE" w:rsidRPr="00BC6DEE" w:rsidRDefault="00BC6DEE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6D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BC6DEE" w:rsidRPr="00BC6DEE" w:rsidRDefault="00BC6DEE" w:rsidP="00BC6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1849" w:type="dxa"/>
        <w:tblInd w:w="-15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8"/>
        <w:gridCol w:w="850"/>
        <w:gridCol w:w="851"/>
        <w:gridCol w:w="4536"/>
        <w:gridCol w:w="992"/>
        <w:gridCol w:w="1984"/>
        <w:gridCol w:w="250"/>
        <w:gridCol w:w="283"/>
        <w:gridCol w:w="743"/>
        <w:gridCol w:w="230"/>
        <w:gridCol w:w="318"/>
        <w:gridCol w:w="244"/>
      </w:tblGrid>
      <w:tr w:rsidR="008643F9" w:rsidRPr="00BC6DEE" w:rsidTr="0037767C">
        <w:trPr>
          <w:gridAfter w:val="3"/>
          <w:wAfter w:w="792" w:type="dxa"/>
          <w:trHeight w:val="675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 по плану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 по факту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(глава), тема урока, занятия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деятельности ученика*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3F9" w:rsidRPr="00BC6DEE" w:rsidRDefault="008643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урока</w:t>
            </w:r>
          </w:p>
        </w:tc>
      </w:tr>
      <w:tr w:rsidR="008643F9" w:rsidRPr="00BC6DEE" w:rsidTr="0037767C">
        <w:trPr>
          <w:gridAfter w:val="3"/>
          <w:wAfter w:w="79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Основы логики -5 ч.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3F9" w:rsidRPr="00BC6DEE" w:rsidRDefault="008643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3"/>
          <w:wAfter w:w="79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Алгебра логики. Логические переменные и логические высказывания.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Слушание объяснений учителя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Лекция</w:t>
            </w: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Логические функции. Законы логики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Упрощение логических функций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Таблицы истинности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№3.1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1"/>
          <w:wAfter w:w="244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Компьютер как универсальное устройство обработки информа</w:t>
            </w: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ции – 1 ч.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Логические основы устройства компьютера. Практическая работа №3.2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 №1 по теме «</w:t>
            </w: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Основы логики»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теста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1"/>
          <w:wAfter w:w="244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Основы алгоритмизации и объ</w:t>
            </w: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ектно-ориентированного програм</w:t>
            </w: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мирования – 16ч</w:t>
            </w:r>
          </w:p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(15 ч.+1ч)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Алгоритм и его формаль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ное исполнение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алгоритмов компьютером. Основные парадигмы программиро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вания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алгоритмиче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ские структуры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системами объектно-ориентированно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и процедурного про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граммирования Практическая работа №1.1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Переменные: имя, тип, значение Практическая работа №1.2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задач и выполнение практической работы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Арифметические, строко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вые и логические выраже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№1.3 и №1.4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Функции в языках объ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ектно-ориентированного и процедурного программи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рования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теоретического материала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Проекты «Даты и время» и «Сравнение кодов сим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волов»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№1.5 и №1.6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«Отметка»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№1.7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«Коды символов»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№1.8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•Слово-перевертыш»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№1.9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Графические возможности объектно-ориентированного программирования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Слушание объяснений учителя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Лекция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06.02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«Графический редактор»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№1.10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  <w:trHeight w:val="60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«Системы координат»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№1.11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«Анимация»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№1.12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 №2 по теме «Основы алгоритмизации и объ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ектно-ориентированного програм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мирования»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контрольного теста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урок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1"/>
          <w:wAfter w:w="244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Моделирование и формализация –9ч. ( 8ч.+1ч)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06.03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Окружающий мир как иерархическая система. Моделирование, формали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зация, визуализация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Слушание объяснений учителя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13.03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Материальные и информационные модели. Формализация и визуали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зация информационных моделей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Слушание объяснений учителя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20.03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этапы раз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работки и исследования моделей на компьютере. Построение и исследо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вание моделей из курса физики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 в режиме интеграции теории и практики.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03.04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«Бросание мячика в площадку» Практическая работа №2.1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10.04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Приближенное реше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 уравнений. Проект «Графическое решение уравнения»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№2.2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17.04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Компьютерное конструи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рование с использованием системы компьютерного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черчения. Практическая работа №2.3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24.04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Экспертные системы рас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познавания химических веществ</w:t>
            </w:r>
          </w:p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№2.4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08.05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Информационные модели управления объектами Практическая работа №2.5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15.05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урок по теме «Моделирование и формализация»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Сдача проектов практических работ 2.4 и 2.5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1"/>
          <w:wAfter w:w="244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Информационное общество и ин</w:t>
            </w:r>
            <w:r w:rsidRPr="00BC6D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формационная безопасность – 3ч (2ч+1ч)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21.05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Информационное обще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ство. Информационная культура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rPr>
          <w:gridAfter w:val="2"/>
          <w:wAfter w:w="562" w:type="dxa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Правовая охрана про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грамм и данных. Защита информации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нового материала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230" w:type="dxa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DEE" w:rsidRPr="00BC6DEE" w:rsidTr="008643F9"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Итоговое занятие по теме «Информационное общество и ин</w:t>
            </w: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формационная безопасность»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обсуждение действующих законов в информационной сфере, тестирование</w:t>
            </w:r>
          </w:p>
        </w:tc>
        <w:tc>
          <w:tcPr>
            <w:tcW w:w="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</w:t>
            </w:r>
          </w:p>
        </w:tc>
        <w:tc>
          <w:tcPr>
            <w:tcW w:w="7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DEE" w:rsidRPr="00BC6DEE" w:rsidRDefault="00BC6DEE" w:rsidP="00BC6D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C6D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выступление</w:t>
            </w:r>
          </w:p>
        </w:tc>
        <w:tc>
          <w:tcPr>
            <w:tcW w:w="792" w:type="dxa"/>
            <w:gridSpan w:val="3"/>
            <w:shd w:val="clear" w:color="auto" w:fill="FFFFFF"/>
            <w:vAlign w:val="center"/>
            <w:hideMark/>
          </w:tcPr>
          <w:p w:rsidR="00BC6DEE" w:rsidRPr="00BC6DEE" w:rsidRDefault="00BC6DEE" w:rsidP="00BC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C6DEE" w:rsidRDefault="00BC6DEE"/>
    <w:p w:rsidR="001109C7" w:rsidRDefault="001109C7"/>
    <w:p w:rsidR="001109C7" w:rsidRDefault="001109C7"/>
    <w:p w:rsidR="001109C7" w:rsidRDefault="001109C7"/>
    <w:p w:rsidR="001109C7" w:rsidRDefault="001109C7"/>
    <w:p w:rsidR="001109C7" w:rsidRDefault="001109C7"/>
    <w:p w:rsidR="001109C7" w:rsidRDefault="001109C7"/>
    <w:p w:rsidR="001109C7" w:rsidRDefault="001109C7"/>
    <w:p w:rsidR="001109C7" w:rsidRDefault="001109C7"/>
    <w:p w:rsidR="001109C7" w:rsidRPr="001109C7" w:rsidRDefault="001109C7" w:rsidP="00110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109C7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по информатике 9 класс</w:t>
      </w:r>
    </w:p>
    <w:p w:rsidR="001109C7" w:rsidRPr="001109C7" w:rsidRDefault="001109C7" w:rsidP="00110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109C7">
        <w:rPr>
          <w:rFonts w:ascii="Times New Roman" w:hAnsi="Times New Roman"/>
          <w:b/>
          <w:sz w:val="28"/>
          <w:szCs w:val="28"/>
        </w:rPr>
        <w:t>Количество часов – 34</w:t>
      </w:r>
    </w:p>
    <w:p w:rsidR="001109C7" w:rsidRDefault="001109C7" w:rsidP="001109C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"/>
        <w:gridCol w:w="6520"/>
        <w:gridCol w:w="1837"/>
      </w:tblGrid>
      <w:tr w:rsidR="001109C7" w:rsidRPr="00BC15E4" w:rsidTr="001109C7">
        <w:tc>
          <w:tcPr>
            <w:tcW w:w="988" w:type="dxa"/>
          </w:tcPr>
          <w:p w:rsidR="001109C7" w:rsidRPr="00BC15E4" w:rsidRDefault="00F66223" w:rsidP="001109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6520" w:type="dxa"/>
          </w:tcPr>
          <w:p w:rsidR="001109C7" w:rsidRPr="00BC15E4" w:rsidRDefault="00F66223" w:rsidP="001109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37" w:type="dxa"/>
          </w:tcPr>
          <w:p w:rsidR="001109C7" w:rsidRPr="00BC15E4" w:rsidRDefault="00F66223" w:rsidP="001109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F66223" w:rsidRPr="00BC15E4" w:rsidTr="005214AC">
        <w:tc>
          <w:tcPr>
            <w:tcW w:w="988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66223" w:rsidRPr="00BC15E4" w:rsidRDefault="00F66223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Алгебра логики. Логические переменные и логические высказывания.</w:t>
            </w:r>
          </w:p>
        </w:tc>
        <w:tc>
          <w:tcPr>
            <w:tcW w:w="1837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223" w:rsidRPr="00BC15E4" w:rsidTr="005214AC">
        <w:tc>
          <w:tcPr>
            <w:tcW w:w="988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66223" w:rsidRPr="00BC15E4" w:rsidRDefault="00F66223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Логические функции. Законы логики</w:t>
            </w:r>
          </w:p>
        </w:tc>
        <w:tc>
          <w:tcPr>
            <w:tcW w:w="1837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223" w:rsidRPr="00BC15E4" w:rsidTr="005214AC">
        <w:tc>
          <w:tcPr>
            <w:tcW w:w="988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66223" w:rsidRPr="00BC15E4" w:rsidRDefault="00F66223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Упрощение логических функций</w:t>
            </w:r>
          </w:p>
        </w:tc>
        <w:tc>
          <w:tcPr>
            <w:tcW w:w="1837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223" w:rsidRPr="00BC15E4" w:rsidTr="005214AC">
        <w:tc>
          <w:tcPr>
            <w:tcW w:w="988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66223" w:rsidRPr="00BC15E4" w:rsidRDefault="00F66223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Таблицы истинности</w:t>
            </w:r>
          </w:p>
          <w:p w:rsidR="00F66223" w:rsidRPr="00BC15E4" w:rsidRDefault="00F66223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№3.1</w:t>
            </w:r>
          </w:p>
        </w:tc>
        <w:tc>
          <w:tcPr>
            <w:tcW w:w="1837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223" w:rsidRPr="00BC15E4" w:rsidTr="00FB27B7">
        <w:tc>
          <w:tcPr>
            <w:tcW w:w="988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66223" w:rsidRPr="00BC15E4" w:rsidRDefault="00F66223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Логические основы устройства компьютера. </w:t>
            </w: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№3.2</w:t>
            </w:r>
          </w:p>
        </w:tc>
        <w:tc>
          <w:tcPr>
            <w:tcW w:w="1837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223" w:rsidRPr="00BC15E4" w:rsidTr="00FB27B7">
        <w:tc>
          <w:tcPr>
            <w:tcW w:w="988" w:type="dxa"/>
          </w:tcPr>
          <w:p w:rsidR="00F66223" w:rsidRPr="00BC15E4" w:rsidRDefault="00BC15E4" w:rsidP="00F662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66223" w:rsidRPr="00BC15E4" w:rsidRDefault="00F66223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№1 по теме «</w:t>
            </w:r>
            <w:r w:rsidRPr="00BC15E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логики»</w:t>
            </w:r>
          </w:p>
        </w:tc>
        <w:tc>
          <w:tcPr>
            <w:tcW w:w="1837" w:type="dxa"/>
          </w:tcPr>
          <w:p w:rsidR="00F66223" w:rsidRPr="00BC15E4" w:rsidRDefault="00F66223" w:rsidP="00F6622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 и его формаль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ное исполнение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алгоритмов компьютером. Основные парадигмы программиро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алгоритмиче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ские структуры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системами объектно-ориентированно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и процедурного про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граммирования </w:t>
            </w: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№1.1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Переменные: имя, тип, значение </w:t>
            </w: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№1.2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Арифметические, строко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вые и логические выраже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ния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№1.3 и №1.4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Функции в языках объ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ектно-ориентированного и процедурного программи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рования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Проекты «Даты и время» и «Сравнение кодов сим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волов»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№1.5 и №1.6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«Отметка»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№1.7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«Коды символов»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№1.8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•Слово-перевертыш»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№1.9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Графические возможности объектно-ориентированного программирования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«Графический редактор»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№1.10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«Системы координат»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№1.11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«Анимация»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№1.12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A843D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Тест №2 по теме «Основы алгоритмизации и объ</w:t>
            </w: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ектно-ориентированного програм</w:t>
            </w: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мирования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D85F5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Окружающий мир как иерархическая система. Моделирование, формали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зация, визуализация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D85F5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Материальные и информационные модели. Формализация и визуали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зация информационных моделей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D85F5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этапы раз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работки и исследования моделей на компьютере. Построение и исследо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вание моделей из курса физики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D85F5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 «Бросание мячика в площадку» </w:t>
            </w: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№2.1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D85F5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Приближенное реше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ние уравнений. Проект «Графическое решение уравнения»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№2.2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D85F5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Компьютерное конструи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рование с использованием системы компьютерного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черчения</w:t>
            </w: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 Практическая работа №2.3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D85F5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Экспертные системы рас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познавания химических веществ</w:t>
            </w:r>
          </w:p>
          <w:p w:rsidR="00BC15E4" w:rsidRPr="00BC15E4" w:rsidRDefault="00BC15E4" w:rsidP="00BC15E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№2.4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D85F5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модели управления объектами </w:t>
            </w:r>
            <w:r w:rsidRPr="00BC15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№2.5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D85F51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Контрольный урок по теме «Моделирование и формализация»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03642C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Информационное обще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ство. Информационная культура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03642C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Правовая охрана про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грамм и данных. Защита информации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15E4" w:rsidRPr="00BC15E4" w:rsidTr="0003642C">
        <w:tc>
          <w:tcPr>
            <w:tcW w:w="988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5E4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C15E4" w:rsidRPr="00BC15E4" w:rsidRDefault="00BC15E4" w:rsidP="00BC15E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 по теме «Информационное общество и ин</w:t>
            </w:r>
            <w:r w:rsidRPr="00BC15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формационная безопасность»</w:t>
            </w:r>
          </w:p>
        </w:tc>
        <w:tc>
          <w:tcPr>
            <w:tcW w:w="1837" w:type="dxa"/>
          </w:tcPr>
          <w:p w:rsidR="00BC15E4" w:rsidRPr="00BC15E4" w:rsidRDefault="00BC15E4" w:rsidP="00BC15E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109C7" w:rsidRPr="00BC15E4" w:rsidRDefault="001109C7" w:rsidP="001109C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sectPr w:rsidR="001109C7" w:rsidRPr="00BC15E4" w:rsidSect="001109C7">
      <w:footerReference w:type="default" r:id="rId8"/>
      <w:pgSz w:w="11906" w:h="16838"/>
      <w:pgMar w:top="1134" w:right="170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27B" w:rsidRDefault="0066427B" w:rsidP="00A720AE">
      <w:pPr>
        <w:spacing w:after="0" w:line="240" w:lineRule="auto"/>
      </w:pPr>
      <w:r>
        <w:separator/>
      </w:r>
    </w:p>
  </w:endnote>
  <w:endnote w:type="continuationSeparator" w:id="0">
    <w:p w:rsidR="0066427B" w:rsidRDefault="0066427B" w:rsidP="00A72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6969032"/>
      <w:docPartObj>
        <w:docPartGallery w:val="Page Numbers (Bottom of Page)"/>
        <w:docPartUnique/>
      </w:docPartObj>
    </w:sdtPr>
    <w:sdtEndPr/>
    <w:sdtContent>
      <w:p w:rsidR="00A720AE" w:rsidRDefault="00A720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E01">
          <w:rPr>
            <w:noProof/>
          </w:rPr>
          <w:t>1</w:t>
        </w:r>
        <w:r>
          <w:fldChar w:fldCharType="end"/>
        </w:r>
      </w:p>
    </w:sdtContent>
  </w:sdt>
  <w:p w:rsidR="00A720AE" w:rsidRDefault="00A720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27B" w:rsidRDefault="0066427B" w:rsidP="00A720AE">
      <w:pPr>
        <w:spacing w:after="0" w:line="240" w:lineRule="auto"/>
      </w:pPr>
      <w:r>
        <w:separator/>
      </w:r>
    </w:p>
  </w:footnote>
  <w:footnote w:type="continuationSeparator" w:id="0">
    <w:p w:rsidR="0066427B" w:rsidRDefault="0066427B" w:rsidP="00A72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0F6D"/>
    <w:multiLevelType w:val="multilevel"/>
    <w:tmpl w:val="E78A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FC47AD"/>
    <w:multiLevelType w:val="multilevel"/>
    <w:tmpl w:val="FA949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354FBB"/>
    <w:multiLevelType w:val="hybridMultilevel"/>
    <w:tmpl w:val="B4268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A0595"/>
    <w:multiLevelType w:val="multilevel"/>
    <w:tmpl w:val="95AC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6F0DEB"/>
    <w:multiLevelType w:val="multilevel"/>
    <w:tmpl w:val="2C5C4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BD3083"/>
    <w:multiLevelType w:val="multilevel"/>
    <w:tmpl w:val="88629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A53405"/>
    <w:multiLevelType w:val="multilevel"/>
    <w:tmpl w:val="CF0A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170BC4"/>
    <w:multiLevelType w:val="multilevel"/>
    <w:tmpl w:val="38208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48584D"/>
    <w:multiLevelType w:val="hybridMultilevel"/>
    <w:tmpl w:val="856E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84A85"/>
    <w:multiLevelType w:val="multilevel"/>
    <w:tmpl w:val="40544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1002FA"/>
    <w:multiLevelType w:val="multilevel"/>
    <w:tmpl w:val="A192E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DE1E82"/>
    <w:multiLevelType w:val="multilevel"/>
    <w:tmpl w:val="1F7AF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1E2754"/>
    <w:multiLevelType w:val="hybridMultilevel"/>
    <w:tmpl w:val="8AFEA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CC64DF"/>
    <w:multiLevelType w:val="hybridMultilevel"/>
    <w:tmpl w:val="3B0215E4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>
    <w:nsid w:val="5FBF7C7A"/>
    <w:multiLevelType w:val="multilevel"/>
    <w:tmpl w:val="40126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0B0E7F"/>
    <w:multiLevelType w:val="multilevel"/>
    <w:tmpl w:val="C33C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0918AA"/>
    <w:multiLevelType w:val="multilevel"/>
    <w:tmpl w:val="B12C7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634958"/>
    <w:multiLevelType w:val="hybridMultilevel"/>
    <w:tmpl w:val="E1809CFE"/>
    <w:lvl w:ilvl="0" w:tplc="52DC4A4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1F320C"/>
    <w:multiLevelType w:val="multilevel"/>
    <w:tmpl w:val="45D20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F13D51"/>
    <w:multiLevelType w:val="multilevel"/>
    <w:tmpl w:val="1D9A1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013EC4"/>
    <w:multiLevelType w:val="multilevel"/>
    <w:tmpl w:val="5D2CF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16"/>
  </w:num>
  <w:num w:numId="6">
    <w:abstractNumId w:val="7"/>
  </w:num>
  <w:num w:numId="7">
    <w:abstractNumId w:val="19"/>
  </w:num>
  <w:num w:numId="8">
    <w:abstractNumId w:val="0"/>
  </w:num>
  <w:num w:numId="9">
    <w:abstractNumId w:val="5"/>
  </w:num>
  <w:num w:numId="10">
    <w:abstractNumId w:val="14"/>
  </w:num>
  <w:num w:numId="11">
    <w:abstractNumId w:val="15"/>
  </w:num>
  <w:num w:numId="12">
    <w:abstractNumId w:val="3"/>
  </w:num>
  <w:num w:numId="13">
    <w:abstractNumId w:val="18"/>
  </w:num>
  <w:num w:numId="14">
    <w:abstractNumId w:val="20"/>
  </w:num>
  <w:num w:numId="15">
    <w:abstractNumId w:val="1"/>
  </w:num>
  <w:num w:numId="16">
    <w:abstractNumId w:val="11"/>
  </w:num>
  <w:num w:numId="17">
    <w:abstractNumId w:val="17"/>
  </w:num>
  <w:num w:numId="18">
    <w:abstractNumId w:val="2"/>
  </w:num>
  <w:num w:numId="19">
    <w:abstractNumId w:val="8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83"/>
    <w:rsid w:val="000A7FCF"/>
    <w:rsid w:val="001109C7"/>
    <w:rsid w:val="0037767C"/>
    <w:rsid w:val="00615E9B"/>
    <w:rsid w:val="0066427B"/>
    <w:rsid w:val="006F71A7"/>
    <w:rsid w:val="00830A48"/>
    <w:rsid w:val="008643F9"/>
    <w:rsid w:val="00940A08"/>
    <w:rsid w:val="00997E01"/>
    <w:rsid w:val="00A720AE"/>
    <w:rsid w:val="00AD6E83"/>
    <w:rsid w:val="00BC15E4"/>
    <w:rsid w:val="00BC6DEE"/>
    <w:rsid w:val="00F6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6C03F-6E6F-4833-9802-7DE9F9F6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C6DEE"/>
  </w:style>
  <w:style w:type="paragraph" w:styleId="a3">
    <w:name w:val="Normal (Web)"/>
    <w:basedOn w:val="a"/>
    <w:uiPriority w:val="99"/>
    <w:semiHidden/>
    <w:unhideWhenUsed/>
    <w:rsid w:val="00BC6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F71A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F71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110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72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20AE"/>
  </w:style>
  <w:style w:type="paragraph" w:styleId="a9">
    <w:name w:val="footer"/>
    <w:basedOn w:val="a"/>
    <w:link w:val="aa"/>
    <w:uiPriority w:val="99"/>
    <w:unhideWhenUsed/>
    <w:rsid w:val="00A72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2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6FA88-915E-43C1-9AD2-3A7AF4DB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4018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Зика</dc:creator>
  <cp:keywords/>
  <dc:description/>
  <cp:lastModifiedBy>user 1</cp:lastModifiedBy>
  <cp:revision>2</cp:revision>
  <dcterms:created xsi:type="dcterms:W3CDTF">2019-12-12T04:11:00Z</dcterms:created>
  <dcterms:modified xsi:type="dcterms:W3CDTF">2019-12-12T04:11:00Z</dcterms:modified>
</cp:coreProperties>
</file>