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A8" w:rsidRPr="00A41CF9" w:rsidRDefault="007D59A8" w:rsidP="007D59A8">
      <w:pPr>
        <w:pStyle w:val="1"/>
      </w:pPr>
      <w:bookmarkStart w:id="0" w:name="_Toc512424292"/>
      <w:r w:rsidRPr="00A41CF9">
        <w:t>Программы, контрольно-оценочные и методически</w:t>
      </w:r>
      <w:r w:rsidR="006929F4">
        <w:t>е материалы 10-11 классы на 2019</w:t>
      </w:r>
      <w:r w:rsidRPr="00A41CF9">
        <w:t>-20</w:t>
      </w:r>
      <w:r w:rsidR="006929F4">
        <w:t>20</w:t>
      </w:r>
      <w:bookmarkStart w:id="1" w:name="_GoBack"/>
      <w:bookmarkEnd w:id="1"/>
      <w:r w:rsidRPr="00A41CF9">
        <w:t xml:space="preserve"> учебный год</w:t>
      </w:r>
      <w:bookmarkEnd w:id="0"/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3544"/>
        <w:gridCol w:w="3969"/>
        <w:gridCol w:w="2835"/>
        <w:gridCol w:w="3260"/>
      </w:tblGrid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поурочные разработки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для средней (полной) школы (базовый уровень). Русский язык. 10-11 классы: к учебнику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С.Е., Чешко Л.А.» /Н.А. Николина. –М.: Просвещение, 2011.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русскому языку, 11 класс, Н. В. Егорова, Л. П. Дмитриева, И. В. Золотарева, М.;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», 2016 г. •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Сиденко Н.В.  Русский язык 10 класс. Поурочные планы по учебнику В. Ф.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С. Е.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Л. А. Чешко. -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Издательство:  Корифей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Русский язык. 10-11 классы: развернутое тематическое планирование по учебнику В. Ф.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С. Е.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Л. А. Чешко / авт.-сост. Г. В. Цветкова. - Волгоград: Учитель, 2011.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Пучкова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Л. И.,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Гостева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Ю. Н. </w:t>
            </w:r>
            <w:r w:rsidRPr="00FE4B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Готовимся к ЕГЭ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 русскому языку. Грамматика. Речь. 10-11 классы. М.: Просвещение, 2017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10 – 11 классы. Учебник для общеобразовательных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учреждений./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В.Ф. Греков, С.Е. Крючков, Л.А. Чешко. – М.: Просвещение, 2011.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для средней (полной) школы (базовый уровень). Русский язык. 10-11 классы: к учебнику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С.Е., Чешко Л.А.» /Н.А. Николина. –М.: Просвещение, 2011.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русскому языку, 11 класс, Н. В. Егорова, Л. П. Дмитриева, И. В. Золотарева, М.;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», 2016 г. •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Сиденко Н.В.  Русский язык 10 класс. Поурочные планы по учебнику В. Ф.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С. Е.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Л. А. Чешко. -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Издательство:  Корифей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Русский язык. 10-11 классы: развернутое тематическое планирование по учебнику В. Ф.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С. Е.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Л. А. Чешко / авт.-сост. Г. В. Цветкова. - Волгоград: Учитель, 2011.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lastRenderedPageBreak/>
              <w:t>Пучкова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Л. И.,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Гостева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Ю. Н. Готовимся к ЕГЭ по русскому языку. Грамматика. Речь. 10-11 классы. М.: Просвещение, 2017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И. П. Васильевых, Ю. Н.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Гостева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и др.  ЕГЭ 2018. Русский язык. 36 </w:t>
            </w:r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lastRenderedPageBreak/>
              <w:t>вариантов. Типовые тестовые задания от разработчиков ЕГЭ и подготовка к выполнению заданий части 2. М.: Издательство «Экзамен», 2018. – 359с.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lastRenderedPageBreak/>
              <w:t xml:space="preserve">Русский язык. 10 – 11 классы. Учебник для общеобразовательных </w:t>
            </w:r>
            <w:proofErr w:type="gram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учреждений./</w:t>
            </w:r>
            <w:proofErr w:type="gram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В.Ф. Греков, С.Е. Крючков, Л.А. Чешко. – М.: Просвещение, 2014.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 для общеобразовательных учреждений (базовый уровень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):  Коровина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В.Я., Журавлёв В.П., Коровин В. И., Лебедев Ю. В. – М.: Просвещение, 2009.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Беляева Н.В. Литература. Проверочные работы. 10 класс: пособие для учителей общеобразовательных учреждений. – М.: Просвещение, 2010. Егорова Н.В. Золотарева И.В., Михайлова Т.И. Поурочные разработки по русской литературе ХIХ века. 10 класс. В. 2 ч. — М.: ВАКО, 2009.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Е.В.Анализ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русской литературы XIX века. 10 класс. – 2-е изд.,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М.: Экзамен, 2012. - 224 с.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СерафимоваВ.Д.Практические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по литературе. Русские писатели XX и XXI веков.  – М.: 2008. - 478 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учебник  Коровина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В.Я.,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И.С., Коровин В.И.. учебник в 2-х частях М.:Просвещение,2013г. /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 для общеобразовательных учреждений (базовый уровень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):  Коровина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В.Я., Журавлёв В.П., Коровин В. И., Лебедев Ю. В. – М.: Просвещение, 2009.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Беляева Н.В. Литература. Проверочные работы. 11 класс: пособие для учителей общеобразовательных учреждений. – М.: Просвещение, 2010. Егорова Н.В. Золотарева И.В., Михайлова Т.И. Поурочные разработки по русской литературе ХIХ века. 11 класс. В. 2 ч. — М.: ВАКО, 2009.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Иванова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Е.В.Анализ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произведений русской литературы XIX века. 11 класс. – 2-е изд.,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перераб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. и доп. - М.: Экзамен, 2012. - 224 с.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СерафимоваВ.Д.Практические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материалы по литературе. Русские писатели XX и XXI веков.  – М.: 2008. - 478 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учебник  Коровина</w:t>
            </w:r>
            <w:proofErr w:type="gram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В.Я.,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В.П.Журавлев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, 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Збарский</w:t>
            </w:r>
            <w:proofErr w:type="spellEnd"/>
            <w:r w:rsidRPr="00FE4B5F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 И.С., Коровин В.И.. учебник в 2-х частях М.:Просвещение,2014г.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рабочей программы УМК 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 xml:space="preserve">Методические рекомендации к </w:t>
            </w:r>
            <w:proofErr w:type="gramStart"/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УМК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"Москва «Просвещение». 201</w:t>
            </w:r>
            <w:r w:rsidRPr="00FE4B5F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Контрольные в</w:t>
            </w: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 xml:space="preserve"> методических рекомендациях к УМК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Москва «Просвещение». 201</w:t>
            </w:r>
            <w:r w:rsidRPr="00FE4B5F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УМК Английский язык: учебник для 10-11 класса общеобразовательных учреждений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«Просвещение»,2016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«Английский язык. Примерные программы» (</w:t>
            </w: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E4B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E4B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 Москва. «Просвещение». 201</w:t>
            </w: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 xml:space="preserve">Методические рекомендации к УМК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Москва «Просвещение». 201</w:t>
            </w:r>
            <w:r w:rsidRPr="00FE4B5F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 xml:space="preserve"> рекомендациях к УМК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iCs/>
                <w:noProof/>
                <w:color w:val="000000"/>
                <w:sz w:val="24"/>
                <w:szCs w:val="24"/>
              </w:rPr>
              <w:t>Москва «Просвещение». 201</w:t>
            </w:r>
            <w:r w:rsidRPr="00FE4B5F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УМК Английский язык: учебник для 10-11 класса общеобразовательных учреждений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10”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Н.Н.Трубанева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Е.Е.Бабушис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«Просвещение»,2016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2-ое изд. М. Просвещение. 2016 год.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анализа. 7 -11 классы: развёрнутое тематическое планирование. Линия Ш.А. Алимова / авт.-сост. Н. А. Ким. Волгоград: Учитель,2016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10- 11 классы: технология подготовки учащихся к ЕГЭ / авт.-сост. Н.А. Ким. Волгоград: Учитель, 2016</w:t>
            </w:r>
          </w:p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Математика. ЕГЭ. Практикум. 2016 г. (авт. 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 Д. Лаппо, М. А. Попов)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  начала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анализа 10-11. Алимов Ш. А., Колягин Ю. М., Ткачева М. В.   . Просвещение. 2016 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 и начала анализа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2-ое изд. М. Просвещение. 2016 год.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Дорофеев Г. В. и др.  Оценка качества подготовки выпускников основной школы по математике.  М., «Дрофа», 2016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Ткачева М. В., Федорова Н. Е. «Элементы статистики и вероятность». 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М., «Просвещение», 2016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10- 11 классы: технология подготовки учащихся к ЕГЭ / авт.-сост. Н.А. Ким. Волгоград: Учитель, 2016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ЕГЭ. Практикум. 2016 г. (авт. Л. Д. Лаппо, М. А. Попов)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  начала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анализа 10-11. Алимов Ш. А., Колягин Ю. М., Ткачева М. В.   . Просвещение. 2016 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2-ое изд. М. Просвещение. 2016 год.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геометрии в 10-11 классах: Метод. рекомендации к </w:t>
            </w:r>
            <w:proofErr w:type="gramStart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учеб.:</w:t>
            </w:r>
            <w:proofErr w:type="gramEnd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Кн. для учителя/ С. М. Саакян, В. Ф. Бутузов. – 2-е изд.-М.: Просвещение, </w:t>
            </w:r>
            <w:proofErr w:type="gramStart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2016.-</w:t>
            </w:r>
            <w:proofErr w:type="gramEnd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22 с.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Поурочные разработки по геометрии. 10-11 класс / Сост. В. А. Яровенко. – М.: ВАКО, 2016. – 304 с.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Мультимедиа: Уроки </w:t>
            </w:r>
            <w:proofErr w:type="gramStart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геометрии  11</w:t>
            </w:r>
            <w:proofErr w:type="gramEnd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 / Виртуальная школа Кирилла и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Зив Б. Г. Стереометрия. Устные задачи. 10-11 классы. С.-Петербург: Издательство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ЧеРо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-на-Неве», 2016.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ЕГЭ. Практикум. 2016 г. (авт. Л. Д. Лаппо, М. А. Попов)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Геометрия  10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-11. Л. С.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В. Ф. Бутузов, С. Б. Кадомцев. Л. С. Киселёв, Э. Г. Позняк. М. Просвещение.2016 год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2-ое изд. М. Просвещение. 2016 год.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геометрии в 10-11 классах: Метод. рекомендации к </w:t>
            </w:r>
            <w:proofErr w:type="gramStart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учеб.:</w:t>
            </w:r>
            <w:proofErr w:type="gramEnd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Кн. для учителя/ С. М. </w:t>
            </w: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Саакян, В. Ф. Бутузов. – 2-е изд.-М.: Просвещение, </w:t>
            </w:r>
            <w:proofErr w:type="gramStart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2016.-</w:t>
            </w:r>
            <w:proofErr w:type="gramEnd"/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22 с.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>Поурочные разработки по геометрии. 10-11 класс / Сост. В. А. Яровенко. – М.: ВАКО, 2016. – 304 с.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Мультимедиа: Уроки </w:t>
            </w:r>
            <w:proofErr w:type="gramStart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геометрии  11</w:t>
            </w:r>
            <w:proofErr w:type="gramEnd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 / Виртуальная школа Кирилла и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Зив Б. Г. Стереометрия. Устные задачи. 10-11 классы. С.-Петербург: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ЧеРо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-на-Неве», 2016.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ЕГЭ. Практикум. 2016 г. (авт. Л. Д. Лаппо, М. А. Попов)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 10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-11. Л. С.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В. Ф. Бутузов, С. Б. Кадомцев. Л. С. Киселёв,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 Г. Позняк. М. Просвещение.2016 год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>Угринович</w:t>
            </w:r>
            <w:proofErr w:type="spellEnd"/>
            <w:r w:rsidRPr="00FE4B5F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 Н. Д., Москва, 2014 г., «БИНОМ»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учителя «Информатика. УМК для старшей школы 10 – 11 класс» Цветкова М. С.,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И. Ю., «Просвещение», 2016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«Информатика. Базовый уровень. 10-11 класс» Семакин И.Г.,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Е.К, «БИНОМ», 2017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22530B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D59A8" w:rsidRPr="00FE4B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Информатика и ИКТ. Тематические тесты. 10 класс. 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>Гейн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 xml:space="preserve"> А. Г., 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>Юнерман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 xml:space="preserve"> Н. А.</w:t>
              </w:r>
            </w:hyperlink>
          </w:p>
          <w:p w:rsidR="007D59A8" w:rsidRPr="00FE4B5F" w:rsidRDefault="0022530B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7F7F7"/>
                </w:rPr>
                <w:t>ЕГЭ-2018. Информатика. Типовые тестовые задания. 14 вариантов заданий. 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shd w:val="clear" w:color="auto" w:fill="F7F7F7"/>
                </w:rPr>
                <w:t>Лещинер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shd w:val="clear" w:color="auto" w:fill="F7F7F7"/>
                </w:rPr>
                <w:t xml:space="preserve"> В. Р</w:t>
              </w:r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shd w:val="clear" w:color="auto" w:fill="F7F7F7"/>
                </w:rPr>
                <w:t>.</w:t>
              </w:r>
            </w:hyperlink>
            <w:r w:rsidR="007D59A8" w:rsidRPr="00FE4B5F">
              <w:rPr>
                <w:rFonts w:ascii="Times New Roman" w:hAnsi="Times New Roman" w:cs="Times New Roman"/>
                <w:sz w:val="24"/>
                <w:szCs w:val="24"/>
              </w:rPr>
              <w:t>, «Экзамен» 2017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ИКТ. Н. Д.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БИНОМ. Лаборатория знаний, 2016 год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>Угринович</w:t>
            </w:r>
            <w:proofErr w:type="spellEnd"/>
            <w:r w:rsidRPr="00FE4B5F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 Н. Д., Москва, 2014г., «БИНОМ»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учителя «Информатика. УМК для старшей школы 10 – 11 класс» Цветкова М. С.,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И. Ю., «Просвещение», 2016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«Информатика. Базовый уровень. 10-11 класс» Семакин И.Г.,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Е.К, «БИНОМ», 2017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22530B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D59A8" w:rsidRPr="00FE4B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Информатика и ИКТ. Тематические тесты. 10 класс. 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>Гейн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 xml:space="preserve"> А. Г., 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>Юнерман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shd w:val="clear" w:color="auto" w:fill="F7F7F7"/>
                </w:rPr>
                <w:t xml:space="preserve"> Н. А.</w:t>
              </w:r>
            </w:hyperlink>
          </w:p>
          <w:p w:rsidR="007D59A8" w:rsidRPr="00FE4B5F" w:rsidRDefault="0022530B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7F7F7"/>
                </w:rPr>
                <w:t>ЕГЭ-2018. Информатика. Типовые тестовые задания. 14 вариантов заданий. </w:t>
              </w:r>
              <w:proofErr w:type="spellStart"/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shd w:val="clear" w:color="auto" w:fill="F7F7F7"/>
                </w:rPr>
                <w:t>Лещинер</w:t>
              </w:r>
              <w:proofErr w:type="spellEnd"/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Cs/>
                  <w:sz w:val="24"/>
                  <w:szCs w:val="24"/>
                  <w:shd w:val="clear" w:color="auto" w:fill="F7F7F7"/>
                </w:rPr>
                <w:t xml:space="preserve"> В. Р</w:t>
              </w:r>
              <w:r w:rsidR="007D59A8" w:rsidRPr="00FE4B5F">
                <w:rPr>
                  <w:rStyle w:val="a4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shd w:val="clear" w:color="auto" w:fill="F7F7F7"/>
                </w:rPr>
                <w:t>.</w:t>
              </w:r>
            </w:hyperlink>
            <w:r w:rsidR="007D59A8" w:rsidRPr="00FE4B5F">
              <w:rPr>
                <w:rFonts w:ascii="Times New Roman" w:hAnsi="Times New Roman" w:cs="Times New Roman"/>
                <w:sz w:val="24"/>
                <w:szCs w:val="24"/>
              </w:rPr>
              <w:t>, «Экзамен» 2017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ИКТ. Н. Д.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БИНОМ. Лаборатория знаний, 2016 год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В. А. Касьянов, Б. Б.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Буховцева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Н. Н. Сотский «Рабочая программа» –М: «Просвещение». 2015 год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Сауров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 Ю. А. Физика в 10 классе: модели уроков: кн. для учителя / Ю. А. 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Сауров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 — 3-е изд.,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- М.: Просвещение, 2015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Годова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 в НОВОМ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формате  Физика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10 класс". - М.: Интеллект-центр, 2015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Касьянов В. А. Физика: учеб. для 10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/: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базовый  уровень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/  М.: Просвещение, 2015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В. А. Касьянов, Б.Б.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Буховцева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Н.Н. Сотский «Рабочая программа» –М: «Просвещение» -2015 год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Сауров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 Ю. А. Физика в 11 классе: модели уроков: кн. для учителя / Ю. А. 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Сауров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 — 3-е изд.,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- М.: Просвещение, 2015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Годова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 в НОВОМ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формате  Физика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11 класс". - М.: Интеллект-центр, 2015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Касьянов В. А. Физика: учеб. для 10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/: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базовый  уровень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/  М.: Просвещение, 2015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Рабочая программа к УМК «Астрономия» Воронцова-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ВельяминоваБ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А.,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Е. К., Методическое пособие. «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Дрофа»  «</w:t>
            </w:r>
            <w:proofErr w:type="spellStart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граф»2017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«Астрономия» Воронцов-Вельяминов Б. А.,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Е. К., Методическое пособие. «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Дрофа»  «</w:t>
            </w:r>
            <w:proofErr w:type="spellStart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граф»2017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О. С. Габриелян и др. сборник «Химия». Рабочие программы. 8-11 классы.» - М.: Дрофа, 2016.).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Габриелян  Химия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 10 класс. Методическое пособие / М.: Дрофа, 2016 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проверочные работы.10 класс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под  редакцией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О. С. Габриелян  и др., «Дрофа» 2016 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Химия. О. С. Габриелян «Дрофа». 2016г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О. С. Габриелян и др. сборник «Химия». Рабочие программы. 8-11 классы.» - М.: Дрофа, 2016.).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Габриелян  Химия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 11 класс. Методическое пособие / М.: Дрофа, 2016 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проверочные работы. 11класс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под  редакцией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О. С. Габриелян  и др., «Дрофа» 2016 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Химия. О. С. Габриелян «Дрофа». 2016г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В. В. Пасечник и др. сборник «Биология. Рабочие программы. 10-11 классы.» - М.: Дрофа, 2016.).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Козлова Т.А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Биология.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Общая биология. 11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Методическое пособие 10-11 </w:t>
            </w:r>
            <w:proofErr w:type="spellStart"/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/ М.: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Дрофа, 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2012 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Контрольно-измерительные материалы. Биология. 11 класс.  Н. А. Богданов «</w:t>
            </w:r>
            <w:proofErr w:type="spellStart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Вако</w:t>
            </w:r>
            <w:proofErr w:type="spellEnd"/>
            <w:proofErr w:type="gramStart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»,  2016</w:t>
            </w:r>
            <w:proofErr w:type="gramEnd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Биология.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биология. 11 класс В.И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И.Б Агафонова,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 2013г.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В. В. Пасечник и др. сборник «Биология. Рабочие программы. 10-11 классы.» - М.: Дрофа, 2016.).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Козлова Т.А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Биология.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Общая биология. 11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Методическое пособие 10-11 </w:t>
            </w:r>
            <w:proofErr w:type="spellStart"/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/ М.: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Дрофа, 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2012 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Контрольно-измерительные материалы. Биология. 11 класс.  Н. А. Богданов «</w:t>
            </w:r>
            <w:proofErr w:type="spellStart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Вако</w:t>
            </w:r>
            <w:proofErr w:type="spellEnd"/>
            <w:proofErr w:type="gramStart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»,  2016</w:t>
            </w:r>
            <w:proofErr w:type="gramEnd"/>
            <w:r w:rsidRPr="00FE4B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Биология. 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биология. 11 класс В.И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И.Б Агафонова,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 2013г.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учебным предметам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И.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Душиной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– М.: Дрофа, 2016, созданная на основе федерального компонента государственного образовательного стандарта.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мира 10 класс. «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В.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Максаковского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М,: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 2016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 методических рекомендациях под редакцией В.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Максаковского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М,: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 2016 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FE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П. Экономическая и социальная география мира. – М.: Просвещение, 2016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учебным предметам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И.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Душиной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– М.: Дрофа, 2016, созданная на основе федерального компонента государственного образовательного стандарта.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 социальная география мира 11 класс. «Методические рекомендации под редакцией В.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Максаковского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М,: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 2016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 методических рекомендациях под редакцией В.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Максаковского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М,: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Дрофа 2016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FE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П. Экономическая и социальная география мира. – М.: Просвещение, 2016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Н.А. Симония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А.Н.Сахаров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С.И.Козленко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«Просвещение» 2016г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10 класс. </w:t>
            </w: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«Методические рекомендации к учебнику».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редакциейН.ВЗагладина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2016г и к учебнику История России   А.Н. Сахарова, В. И.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«Просвещение» 2016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в методических рекомендациях «Методические рекомендации под 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Уколовой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А. Н. Сахарова «Просвещение» 2016г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А. Н. Сахаров, В. И.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«Просвещение» 2016г.; Всеобщая история. Н.В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Н,А.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Симония «Русское слово»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2010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С.И.Козленко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слово» 2010 г.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11 класс. </w:t>
            </w: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«Методические рекомендации к учебнику».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редакцией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  Н.В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ЗагладинаРусское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слово» и к учебнику История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России  </w:t>
            </w:r>
            <w:proofErr w:type="spellStart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Н.В.Загладина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, С.И. Козленко.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«Русское слово.» 2010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в методических рекомендациях «Методические рекомендации под 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О. С.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Сороко-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Цюпа,</w:t>
            </w:r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>Левандовского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 А.,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2016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Н.В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Н,А.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Симония «Русское слово» 2010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Н.В.Загладина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«Русское слово» 2010г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 Н. Боголюбов, Н. И.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Городецкая,.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2011 г. «Просвещение»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Обществознание 10 класс «Методические рекомендации к учебнику» под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«Просвещение», -2011 г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Контрольные в методических рекомендациях «Методические рекомендации под </w:t>
            </w:r>
            <w:proofErr w:type="spellStart"/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t>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10-11 </w:t>
            </w:r>
            <w:proofErr w:type="gramStart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класс;   </w:t>
            </w:r>
            <w:proofErr w:type="gramEnd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«Просвещение, 2016 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Обществознание. 10 класс. Л. Н. Боголюбов «Просвещение». 2011 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 Н. Боголюбов, Н. И.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Городецкая,.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2011 г. «Просвещение»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Обществознание 11 класс «Методические рекомендации к учебнику» под </w:t>
            </w:r>
            <w:proofErr w:type="spellStart"/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Л.Н.Боголюбова.</w:t>
            </w:r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Просвещение</w:t>
            </w:r>
            <w:proofErr w:type="spellEnd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-2016 г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Контрольные в методических рекомендациях </w:t>
            </w:r>
            <w:r w:rsidRPr="00FE4B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«Методические рекомендации под редакцией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Л.Н.Боголюбова.</w:t>
            </w:r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10-11 </w:t>
            </w:r>
            <w:proofErr w:type="gramStart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класс;   </w:t>
            </w:r>
            <w:proofErr w:type="gramEnd"/>
            <w:r w:rsidRPr="00FE4B5F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2011 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11 класс. Л. Н. Боголюбов «Просвещение». 2011 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по курсу «Основы безопасности жизнедеятельности» для 10–11 классов общеобразовательных учреждений.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ОБЖ 10 класс, «Методические рекомендации под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редакцией  В.М.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Евлахов.: Дрофа,  А.Т. Смирнов, Б.И. Мишин- 2 –е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М Просвещение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Фролов М.П., Юрьева М.В.,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Шолох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Корнейчук Ю.Ю., Мишин Б.И. / Под ред. Воробьёва Ю.Л. изд6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ОБЖ 10 класс Фролов М.П., Юрьева М.В.,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Шолох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Корнейчук Ю.Ю., Мишин Б.И. / Под ред. Воробьёва Ю.Л.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по курсу «Основы безопасности жизнедеятельности» для 10–11 классов общеобразовательных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ОБЖ 11 класс, «Методические рекомендации под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редакцией  В.М.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Евлахов.: Дрофа,  А.Т. Смирнов, Б.И. Мишин- 2 –е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М Просвещение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Фролов М.П., Юрьева М.В.,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Шолох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Корнейчук Ю.Ю., Мишин Б.И. / Под ред. Воробьёва Ю.Л. изд6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ОБЖ 10 класс Фролов М.П., Юрьева М.В.,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Шолох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Корнейчук Ю.Ю., Мишин Б.И. / Под ред. Воробьёва Ю.Л.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Технология 10класс. Под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ред.В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Д. Симоненко М.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10 – 11 класс.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ред.В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Д. Симоненко – М: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тесты в методических рекомендациях под редакцией Н.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 Д. Симоненко – М: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10-11классы: базовый уровень: учебник для учащихся общеобразовательных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организацийВ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Д. Симоненко, О.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Д. В. Виноградов Под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ред.В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Д. Симоненко.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Москва. Издательский центр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-Граф», 2015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Технология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10-11классы.  М.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10 – 11 класс.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Н.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 Д. Симоненко – М: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2015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тесты в методических рекомендациях под редакцией Н.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В. Д. Симоненко – М: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2015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10-11классы: базовый уровень: учебник для учащихся общеобразовательных организаций В. Д. Симоненко, О. П.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, Д. В. Виноградов. Под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ред.В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Д. Симоненко.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«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-Граф», 2015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Программы по курсу «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культура»-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10класс М. «ДРОФА» 2015г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МХК 10класс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под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редакцией 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Г.И.Данилова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М. «ДРОФА» 2015г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тесты </w:t>
            </w: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Методическое пособие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культура-10кл»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Г.И.Данилова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М. «ДРОФА» 2015г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«Мировая художественная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культура:  10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класс»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Г.И.Данилова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 «ДРОФА» 2015г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по курсу «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культура»-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11класс М. «ДРОФА» 2015г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МХК 11класс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под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редакцией 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Г.И.Данилова</w:t>
            </w:r>
            <w:proofErr w:type="spellEnd"/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М. «ДРОФА» 2015г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тесты </w:t>
            </w: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Методическое пособие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культура-11кл»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Г.И.Данилова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М. «ДРОФА» 2015г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МХК 11кл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Г.И.Данилова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М. «ДРОФА» 2015г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физического воспитания 1-11 классы» В. И. Ляха, А.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2016).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10-11 классы. В. И. Лях, А.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Лях В. И.,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Кофман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Л. Б.,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Мейксон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Г. Б. «Критерии оценки успеваемости учащихся и эффективности деятельности учителя физической культуры», (методические рекомендации),</w:t>
            </w: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., 2014 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Тестовый контроль 10-11 классы - Пособие для учителя /В. И. Лях – М.: Просвещение, 2014.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10 - 11 классы: учеб. для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 организаций: базовый уровень/ В.И. Лях, М.: Просвещение 2016 г.</w:t>
            </w:r>
          </w:p>
        </w:tc>
      </w:tr>
      <w:tr w:rsidR="007D59A8" w:rsidRPr="00FE4B5F" w:rsidTr="00E513A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физического воспитания 1-11 классы» В. И. Ляха, А.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2016).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10-11 классы. В. И. Лях, А. А.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Лях В. И.,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Кофман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Л. Б.,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Мейксон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 Г. Б. «Критерии оценки успеваемости учащихся и эффективности деятельности учителя физической культуры», (методические рекомендации),</w:t>
            </w:r>
            <w:r w:rsidRPr="00FE4B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., 2014 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Тестовый контроль 10-11 классы - Пособие для учителя /В. И. Лях – М.: Просвещение, 2014.</w:t>
            </w:r>
          </w:p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59A8" w:rsidRPr="00FE4B5F" w:rsidRDefault="007D59A8" w:rsidP="00E5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10 - 11 классы: учеб. для </w:t>
            </w:r>
            <w:proofErr w:type="spell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В.И. </w:t>
            </w:r>
            <w:proofErr w:type="gramStart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Лях,  М.</w:t>
            </w:r>
            <w:proofErr w:type="gramEnd"/>
            <w:r w:rsidRPr="00FE4B5F">
              <w:rPr>
                <w:rFonts w:ascii="Times New Roman" w:hAnsi="Times New Roman" w:cs="Times New Roman"/>
                <w:sz w:val="24"/>
                <w:szCs w:val="24"/>
              </w:rPr>
              <w:t>: Просвещение 2016 г.</w:t>
            </w:r>
          </w:p>
        </w:tc>
      </w:tr>
    </w:tbl>
    <w:p w:rsidR="007D59A8" w:rsidRPr="00174A23" w:rsidRDefault="007D59A8" w:rsidP="007D59A8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D59A8" w:rsidRPr="00174A23" w:rsidRDefault="007D59A8" w:rsidP="007D59A8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D59A8" w:rsidRPr="00174A23" w:rsidRDefault="007D59A8" w:rsidP="007D59A8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55943" w:rsidRDefault="0022530B"/>
    <w:sectPr w:rsidR="00555943" w:rsidSect="00A41CF9">
      <w:pgSz w:w="16838" w:h="11906" w:orient="landscape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B5"/>
    <w:rsid w:val="002327B5"/>
    <w:rsid w:val="002513BF"/>
    <w:rsid w:val="006929F4"/>
    <w:rsid w:val="007D59A8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342C-E2E4-48E2-8CED-338C104D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A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D59A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9A8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table" w:styleId="a3">
    <w:name w:val="Table Grid"/>
    <w:basedOn w:val="a1"/>
    <w:uiPriority w:val="59"/>
    <w:rsid w:val="007D5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59A8"/>
    <w:rPr>
      <w:color w:val="0563C1" w:themeColor="hyperlink"/>
      <w:u w:val="single"/>
    </w:rPr>
  </w:style>
  <w:style w:type="character" w:customStyle="1" w:styleId="c2">
    <w:name w:val="c2"/>
    <w:rsid w:val="007D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leng.ru/d/comp/comp43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eng.ru/d/comp/comp281.htm" TargetMode="External"/><Relationship Id="rId5" Type="http://schemas.openxmlformats.org/officeDocument/2006/relationships/hyperlink" Target="http://www.alleng.ru/d/comp/comp439.htm" TargetMode="External"/><Relationship Id="rId4" Type="http://schemas.openxmlformats.org/officeDocument/2006/relationships/hyperlink" Target="http://www.alleng.ru/d/comp/comp28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2019-12-16T01:13:00Z</dcterms:created>
  <dcterms:modified xsi:type="dcterms:W3CDTF">2019-12-16T01:13:00Z</dcterms:modified>
</cp:coreProperties>
</file>