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FB" w:rsidRDefault="00AC02FB" w:rsidP="00AC02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3CF4">
        <w:rPr>
          <w:rFonts w:ascii="Times New Roman" w:hAnsi="Times New Roman"/>
          <w:b/>
          <w:sz w:val="24"/>
          <w:szCs w:val="24"/>
        </w:rPr>
        <w:t>Аннотации к рабочим пр</w:t>
      </w:r>
      <w:r w:rsidR="003D7010">
        <w:rPr>
          <w:rFonts w:ascii="Times New Roman" w:hAnsi="Times New Roman"/>
          <w:b/>
          <w:sz w:val="24"/>
          <w:szCs w:val="24"/>
        </w:rPr>
        <w:t>ограммам по предмету: «Основы безопасности жизнедеятельности</w:t>
      </w:r>
      <w:r w:rsidRPr="007E3CF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5"/>
        <w:gridCol w:w="7376"/>
      </w:tblGrid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619" w:type="dxa"/>
            <w:shd w:val="clear" w:color="auto" w:fill="auto"/>
          </w:tcPr>
          <w:p w:rsidR="00AC02FB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19" w:type="dxa"/>
            <w:shd w:val="clear" w:color="auto" w:fill="auto"/>
          </w:tcPr>
          <w:p w:rsidR="00AC02FB" w:rsidRPr="00C07449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="00C07449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proofErr w:type="spellStart"/>
            <w:r w:rsidR="00C07449">
              <w:rPr>
                <w:rFonts w:ascii="Times New Roman" w:hAnsi="Times New Roman"/>
                <w:b/>
                <w:sz w:val="24"/>
                <w:szCs w:val="24"/>
              </w:rPr>
              <w:t>фгос</w:t>
            </w:r>
            <w:proofErr w:type="spellEnd"/>
          </w:p>
        </w:tc>
      </w:tr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19" w:type="dxa"/>
            <w:shd w:val="clear" w:color="auto" w:fill="auto"/>
          </w:tcPr>
          <w:p w:rsidR="00AC02FB" w:rsidRPr="00CF1C4D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619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619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AC02FB" w:rsidRPr="003D7010" w:rsidRDefault="00AC02FB" w:rsidP="003D7010">
            <w:pPr>
              <w:pStyle w:val="a3"/>
              <w:tabs>
                <w:tab w:val="left" w:pos="993"/>
              </w:tabs>
              <w:jc w:val="both"/>
              <w:rPr>
                <w:rFonts w:ascii="Times New Roman" w:eastAsia="Calibri" w:hAnsi="Times New Roman"/>
                <w:szCs w:val="24"/>
                <w:lang w:val="ru-RU" w:bidi="ar-SA"/>
              </w:rPr>
            </w:pPr>
          </w:p>
          <w:p w:rsidR="003D7010" w:rsidRPr="00EE1D6D" w:rsidRDefault="003D7010" w:rsidP="003D7010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AC02FB" w:rsidRPr="004E7656" w:rsidTr="003D7010">
        <w:tc>
          <w:tcPr>
            <w:tcW w:w="2235" w:type="dxa"/>
            <w:shd w:val="clear" w:color="auto" w:fill="auto"/>
          </w:tcPr>
          <w:p w:rsidR="00AC02FB" w:rsidRPr="004E7656" w:rsidRDefault="00AC02FB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619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Структура программы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включает следующие разделы: пояснительную записку, основное содержание с распределением учебных часов, учебно-тематический план, требования к уровню подготовки обучающихся, Календарно-тематическое планирование.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Учебный курс ОБЖ в основной школе в 5 классе строится так, чтобы были достигнуты следующие </w:t>
            </w:r>
            <w:r>
              <w:rPr>
                <w:b/>
                <w:bCs/>
                <w:sz w:val="23"/>
                <w:szCs w:val="23"/>
              </w:rPr>
              <w:t xml:space="preserve">цели: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каждым учащимся важности сбережения и защиты личного здоровья как личной и общественной ценности.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 учащихся </w:t>
            </w:r>
            <w:proofErr w:type="spellStart"/>
            <w:r>
              <w:rPr>
                <w:sz w:val="23"/>
                <w:szCs w:val="23"/>
              </w:rPr>
              <w:t>антиэкстремистского</w:t>
            </w:r>
            <w:proofErr w:type="spellEnd"/>
            <w:r>
              <w:rPr>
                <w:sz w:val="23"/>
                <w:szCs w:val="23"/>
              </w:rPr>
              <w:t xml:space="preserve"> и антитеррористического поведения.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Готовность и способность учащихся к нравственному самосовершенствованию. </w:t>
            </w:r>
          </w:p>
          <w:p w:rsidR="00AC02FB" w:rsidRDefault="00AC02FB" w:rsidP="003D7010">
            <w:pPr>
              <w:pStyle w:val="a3"/>
              <w:tabs>
                <w:tab w:val="left" w:pos="851"/>
              </w:tabs>
              <w:jc w:val="both"/>
              <w:rPr>
                <w:rFonts w:ascii="Times New Roman" w:eastAsia="Calibri" w:hAnsi="Times New Roman"/>
                <w:szCs w:val="24"/>
                <w:lang w:val="ru-RU" w:bidi="ar-SA"/>
              </w:rPr>
            </w:pPr>
          </w:p>
          <w:p w:rsidR="003D7010" w:rsidRPr="00EE1D6D" w:rsidRDefault="003D7010" w:rsidP="003D7010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CA251A" w:rsidRDefault="00CA251A"/>
    <w:p w:rsidR="003D7010" w:rsidRDefault="003D7010"/>
    <w:p w:rsidR="003D7010" w:rsidRDefault="003D7010"/>
    <w:p w:rsidR="003D7010" w:rsidRDefault="003D7010"/>
    <w:p w:rsidR="003D7010" w:rsidRDefault="003D7010"/>
    <w:p w:rsidR="003D7010" w:rsidRDefault="003D7010"/>
    <w:p w:rsidR="003D7010" w:rsidRDefault="003D70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5"/>
        <w:gridCol w:w="7376"/>
      </w:tblGrid>
      <w:tr w:rsidR="003D7010" w:rsidRPr="004E7656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61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3D7010" w:rsidRPr="00EE1D6D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19" w:type="dxa"/>
            <w:shd w:val="clear" w:color="auto" w:fill="auto"/>
          </w:tcPr>
          <w:p w:rsidR="003D7010" w:rsidRPr="003D7010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07449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proofErr w:type="spellStart"/>
            <w:r w:rsidR="00C07449">
              <w:rPr>
                <w:rFonts w:ascii="Times New Roman" w:hAnsi="Times New Roman"/>
                <w:b/>
                <w:sz w:val="24"/>
                <w:szCs w:val="24"/>
              </w:rPr>
              <w:t>фгос</w:t>
            </w:r>
            <w:proofErr w:type="spellEnd"/>
          </w:p>
        </w:tc>
      </w:tr>
      <w:tr w:rsidR="003D7010" w:rsidRPr="00CF1C4D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19" w:type="dxa"/>
            <w:shd w:val="clear" w:color="auto" w:fill="auto"/>
          </w:tcPr>
          <w:p w:rsidR="003D7010" w:rsidRPr="00CF1C4D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3D7010" w:rsidRPr="004E7656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61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3D7010" w:rsidRPr="00EE1D6D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619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6го класса</w:t>
            </w:r>
          </w:p>
          <w:p w:rsidR="003D7010" w:rsidRPr="00EE1D6D" w:rsidRDefault="003D7010" w:rsidP="003D7010">
            <w:pPr>
              <w:pStyle w:val="Default"/>
            </w:pPr>
          </w:p>
        </w:tc>
      </w:tr>
      <w:tr w:rsidR="003D7010" w:rsidRPr="00EE1D6D" w:rsidTr="003D7010">
        <w:tc>
          <w:tcPr>
            <w:tcW w:w="2235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619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 xml:space="preserve">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включает следующие разделы: пояснительную записку, основное содержание с распределением учебных часов, учебно-тематический план, требования к уровню подготовки обучающихся, Календарно-тематическое планирование.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Учебный курс ОБЖ в основной школе в 6 классе строится так, чтобы были достигнуты следующие </w:t>
            </w:r>
            <w:r>
              <w:rPr>
                <w:b/>
                <w:bCs/>
                <w:sz w:val="23"/>
                <w:szCs w:val="23"/>
              </w:rPr>
              <w:t xml:space="preserve">цели: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каждым учащимся важности сбережения и защиты личного здоровья как личной и общественной ценности.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 учащихся </w:t>
            </w:r>
            <w:proofErr w:type="spellStart"/>
            <w:r>
              <w:rPr>
                <w:sz w:val="23"/>
                <w:szCs w:val="23"/>
              </w:rPr>
              <w:t>антиэкстремистского</w:t>
            </w:r>
            <w:proofErr w:type="spellEnd"/>
            <w:r>
              <w:rPr>
                <w:sz w:val="23"/>
                <w:szCs w:val="23"/>
              </w:rPr>
              <w:t xml:space="preserve"> и антитеррористического поведения.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Готовность и способность учащихся к нравственному самосовершенствованию.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6 классе, при модульном построении содержания основного общего образования включает в себя два учебных модуля.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Безопасность человека в природных условиях.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Модуль 2. Основы медицинских знаний и здорового образа жизни.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3D7010" w:rsidRDefault="003D7010" w:rsidP="00C82D60">
            <w:pPr>
              <w:pStyle w:val="Default"/>
              <w:numPr>
                <w:ilvl w:val="0"/>
                <w:numId w:val="13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3D7010" w:rsidRDefault="003D7010" w:rsidP="00C82D6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3D7010" w:rsidRDefault="003D7010" w:rsidP="003D7010">
            <w:pPr>
              <w:pStyle w:val="Default"/>
              <w:rPr>
                <w:rFonts w:eastAsia="Calibri"/>
              </w:rPr>
            </w:pPr>
          </w:p>
          <w:p w:rsidR="003D7010" w:rsidRPr="00EE1D6D" w:rsidRDefault="003D7010" w:rsidP="003D7010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3D7010" w:rsidRDefault="003D70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7372"/>
      </w:tblGrid>
      <w:tr w:rsidR="003D7010" w:rsidRPr="004E7656" w:rsidTr="00B6511A"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372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3D7010" w:rsidRPr="003D7010" w:rsidTr="00B6511A"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372" w:type="dxa"/>
            <w:shd w:val="clear" w:color="auto" w:fill="auto"/>
          </w:tcPr>
          <w:p w:rsidR="003D7010" w:rsidRPr="003D7010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C07449">
              <w:rPr>
                <w:rFonts w:ascii="Times New Roman" w:hAnsi="Times New Roman"/>
                <w:b/>
                <w:sz w:val="24"/>
                <w:szCs w:val="24"/>
              </w:rPr>
              <w:t xml:space="preserve"> -фгос</w:t>
            </w:r>
          </w:p>
        </w:tc>
      </w:tr>
      <w:tr w:rsidR="003D7010" w:rsidRPr="00CF1C4D" w:rsidTr="00B6511A"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72" w:type="dxa"/>
            <w:shd w:val="clear" w:color="auto" w:fill="auto"/>
          </w:tcPr>
          <w:p w:rsidR="003D7010" w:rsidRPr="00CF1C4D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3D7010" w:rsidRPr="004E7656" w:rsidTr="00B6511A"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372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3D7010" w:rsidRPr="00EE1D6D" w:rsidTr="00B6511A"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372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7го класса</w:t>
            </w:r>
          </w:p>
          <w:p w:rsidR="003D7010" w:rsidRPr="00EE1D6D" w:rsidRDefault="003D7010" w:rsidP="003D7010">
            <w:pPr>
              <w:pStyle w:val="Default"/>
            </w:pPr>
          </w:p>
        </w:tc>
      </w:tr>
      <w:tr w:rsidR="003D7010" w:rsidRPr="00EE1D6D" w:rsidTr="00B6511A">
        <w:trPr>
          <w:trHeight w:val="1124"/>
        </w:trPr>
        <w:tc>
          <w:tcPr>
            <w:tcW w:w="2199" w:type="dxa"/>
            <w:shd w:val="clear" w:color="auto" w:fill="auto"/>
          </w:tcPr>
          <w:p w:rsidR="003D7010" w:rsidRPr="004E7656" w:rsidRDefault="003D7010" w:rsidP="003D7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72" w:type="dxa"/>
            <w:shd w:val="clear" w:color="auto" w:fill="auto"/>
          </w:tcPr>
          <w:p w:rsidR="003D7010" w:rsidRDefault="003D7010" w:rsidP="003D7010">
            <w:pPr>
              <w:pStyle w:val="Default"/>
            </w:pPr>
          </w:p>
          <w:p w:rsidR="003D7010" w:rsidRDefault="003D7010" w:rsidP="003D701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 xml:space="preserve">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7 классе, при модульном построении содержания основного общего образования включает в себя два учебных модуля.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Основы безопасности личности, общества и государства.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2. Основы медицинских знаний и здорового образа жизни.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B6511A" w:rsidRDefault="00B6511A" w:rsidP="00C82D60">
            <w:pPr>
              <w:pStyle w:val="Default"/>
              <w:numPr>
                <w:ilvl w:val="0"/>
                <w:numId w:val="12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2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Понятийная база и содержание курса ОБЖ основаны на положениях федеральных законов РФ и других нормативно-правовых актах, в том числе: </w:t>
            </w:r>
          </w:p>
          <w:p w:rsidR="00B6511A" w:rsidRDefault="00B6511A" w:rsidP="00C82D60">
            <w:pPr>
              <w:pStyle w:val="Default"/>
              <w:numPr>
                <w:ilvl w:val="0"/>
                <w:numId w:val="11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Стратегии национальной безопасности РФ до 2020 г. (утверждена Указом Президента РФ от 12 мая 2009 г. № 537).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1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государственной </w:t>
            </w:r>
            <w:proofErr w:type="spellStart"/>
            <w:r>
              <w:rPr>
                <w:sz w:val="23"/>
                <w:szCs w:val="23"/>
              </w:rPr>
              <w:t>антинаркотической</w:t>
            </w:r>
            <w:proofErr w:type="spellEnd"/>
            <w:r>
              <w:rPr>
                <w:sz w:val="23"/>
                <w:szCs w:val="23"/>
              </w:rPr>
              <w:t xml:space="preserve"> политики РФ до 2020 г. (утверждена Указом Президента РФ от 9 июня 2010 г. № 690).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Требованиях</w:t>
            </w:r>
            <w:proofErr w:type="gramEnd"/>
            <w:r>
              <w:rPr>
                <w:sz w:val="23"/>
                <w:szCs w:val="23"/>
              </w:rPr>
              <w:t xml:space="preserve"> к результатам освоения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 </w:t>
            </w:r>
          </w:p>
          <w:p w:rsidR="003D7010" w:rsidRDefault="003D7010" w:rsidP="003D7010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3D7010">
            <w:pPr>
              <w:pStyle w:val="Default"/>
              <w:rPr>
                <w:sz w:val="23"/>
                <w:szCs w:val="23"/>
              </w:rPr>
            </w:pPr>
          </w:p>
          <w:p w:rsidR="003D7010" w:rsidRDefault="003D7010" w:rsidP="003D7010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B6511A" w:rsidRPr="00EE1D6D" w:rsidRDefault="00B6511A" w:rsidP="003D7010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B6511A" w:rsidRDefault="00B6511A" w:rsidP="00B651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7372"/>
      </w:tblGrid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B6511A" w:rsidRPr="003D7010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372" w:type="dxa"/>
            <w:shd w:val="clear" w:color="auto" w:fill="auto"/>
          </w:tcPr>
          <w:p w:rsidR="00B6511A" w:rsidRPr="003D7010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6511A" w:rsidRPr="00CF1C4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72" w:type="dxa"/>
            <w:shd w:val="clear" w:color="auto" w:fill="auto"/>
          </w:tcPr>
          <w:p w:rsidR="00B6511A" w:rsidRPr="00CF1C4D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B6511A" w:rsidRPr="00EE1D6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Default"/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8го класса</w:t>
            </w:r>
          </w:p>
          <w:p w:rsidR="00B6511A" w:rsidRPr="00EE1D6D" w:rsidRDefault="00B6511A" w:rsidP="00B6511A">
            <w:pPr>
              <w:pStyle w:val="Default"/>
            </w:pPr>
          </w:p>
        </w:tc>
      </w:tr>
      <w:tr w:rsidR="00B6511A" w:rsidRPr="00EE1D6D" w:rsidTr="00B6511A">
        <w:trPr>
          <w:trHeight w:val="1124"/>
        </w:trPr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8 классе, при модульном построении содержания основного общего образования включает в себя два учебных модуля.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Основы безопасности личности, общества и государства.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2. Основы медицинских знаний и здорового образа жизни.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B6511A" w:rsidRDefault="00B6511A" w:rsidP="00C82D60">
            <w:pPr>
              <w:pStyle w:val="Default"/>
              <w:numPr>
                <w:ilvl w:val="0"/>
                <w:numId w:val="10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0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B6511A" w:rsidRDefault="00B6511A" w:rsidP="00C82D60">
            <w:pPr>
              <w:pStyle w:val="Default"/>
              <w:numPr>
                <w:ilvl w:val="0"/>
                <w:numId w:val="10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Понятийная база и содержание курса ОБЖ основаны на положениях федеральных законов РФ и других нормативно-правовых актах, в том числе: </w:t>
            </w:r>
          </w:p>
          <w:p w:rsidR="00B6511A" w:rsidRDefault="00B6511A" w:rsidP="00C82D60">
            <w:pPr>
              <w:pStyle w:val="Default"/>
              <w:numPr>
                <w:ilvl w:val="0"/>
                <w:numId w:val="9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национальной безопасности РФ до 2020 г. (утверждена Указом Президента РФ от 12 мая 2009 г. № 537). </w:t>
            </w:r>
          </w:p>
          <w:p w:rsidR="00B6511A" w:rsidRDefault="00B6511A" w:rsidP="00C82D60">
            <w:pPr>
              <w:pStyle w:val="Default"/>
              <w:numPr>
                <w:ilvl w:val="0"/>
                <w:numId w:val="9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государственной </w:t>
            </w:r>
            <w:proofErr w:type="spellStart"/>
            <w:r>
              <w:rPr>
                <w:sz w:val="23"/>
                <w:szCs w:val="23"/>
              </w:rPr>
              <w:t>антинаркотической</w:t>
            </w:r>
            <w:proofErr w:type="spellEnd"/>
            <w:r>
              <w:rPr>
                <w:sz w:val="23"/>
                <w:szCs w:val="23"/>
              </w:rPr>
              <w:t xml:space="preserve"> политики РФ до 2020 г. (утверждена Указом Президента РФ от 9 июня 2010 г. № 690). </w:t>
            </w:r>
          </w:p>
          <w:p w:rsidR="00B6511A" w:rsidRDefault="00B6511A" w:rsidP="00C82D60">
            <w:pPr>
              <w:pStyle w:val="Default"/>
              <w:numPr>
                <w:ilvl w:val="0"/>
                <w:numId w:val="9"/>
              </w:num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Требованиях</w:t>
            </w:r>
            <w:proofErr w:type="gramEnd"/>
            <w:r>
              <w:rPr>
                <w:sz w:val="23"/>
                <w:szCs w:val="23"/>
              </w:rPr>
              <w:t xml:space="preserve"> к результатам освоения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 </w:t>
            </w:r>
          </w:p>
          <w:p w:rsidR="00B6511A" w:rsidRDefault="00B6511A" w:rsidP="00B6511A">
            <w:pPr>
              <w:pStyle w:val="Default"/>
              <w:spacing w:after="71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B6511A" w:rsidRPr="00EE1D6D" w:rsidRDefault="00B6511A" w:rsidP="00B6511A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B6511A" w:rsidRDefault="00B6511A" w:rsidP="00B651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7372"/>
      </w:tblGrid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B6511A" w:rsidRPr="003D7010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372" w:type="dxa"/>
            <w:shd w:val="clear" w:color="auto" w:fill="auto"/>
          </w:tcPr>
          <w:p w:rsidR="00B6511A" w:rsidRPr="003D7010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B6511A" w:rsidRPr="00CF1C4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72" w:type="dxa"/>
            <w:shd w:val="clear" w:color="auto" w:fill="auto"/>
          </w:tcPr>
          <w:p w:rsidR="00B6511A" w:rsidRPr="00CF1C4D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B6511A" w:rsidRPr="00EE1D6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Default"/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9 го класса</w:t>
            </w:r>
          </w:p>
          <w:p w:rsidR="00B6511A" w:rsidRPr="00EE1D6D" w:rsidRDefault="00B6511A" w:rsidP="00B6511A">
            <w:pPr>
              <w:pStyle w:val="Default"/>
            </w:pPr>
          </w:p>
        </w:tc>
      </w:tr>
      <w:tr w:rsidR="00B6511A" w:rsidRPr="00EE1D6D" w:rsidTr="00B6511A">
        <w:trPr>
          <w:trHeight w:val="1124"/>
        </w:trPr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включает следующие разделы: пояснительную записку, основное содержание с распределением учебных часов, учебно-тематический план, требования к уровню подготовки обучающихся, Календарно-тематическое планирование.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Учебный курс ОБЖ в основной школе в 9 классе строится так, чтобы были достигнуты следующие </w:t>
            </w:r>
            <w:r>
              <w:rPr>
                <w:b/>
                <w:bCs/>
                <w:sz w:val="23"/>
                <w:szCs w:val="23"/>
              </w:rPr>
              <w:t xml:space="preserve">цели: </w:t>
            </w:r>
          </w:p>
          <w:p w:rsidR="00B6511A" w:rsidRDefault="00B6511A" w:rsidP="00C82D60">
            <w:pPr>
              <w:pStyle w:val="Default"/>
              <w:numPr>
                <w:ilvl w:val="0"/>
                <w:numId w:val="8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B6511A" w:rsidRDefault="00B6511A" w:rsidP="00C82D60">
            <w:pPr>
              <w:pStyle w:val="Default"/>
              <w:numPr>
                <w:ilvl w:val="0"/>
                <w:numId w:val="8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каждым учащимся важности сбережения и защиты личного здоровья как личной и общественной ценности. </w:t>
            </w:r>
          </w:p>
          <w:p w:rsidR="00B6511A" w:rsidRDefault="00B6511A" w:rsidP="00C82D60">
            <w:pPr>
              <w:pStyle w:val="Default"/>
              <w:numPr>
                <w:ilvl w:val="0"/>
                <w:numId w:val="8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 </w:t>
            </w:r>
          </w:p>
          <w:p w:rsidR="00B6511A" w:rsidRDefault="00B6511A" w:rsidP="00C82D60">
            <w:pPr>
              <w:pStyle w:val="Default"/>
              <w:numPr>
                <w:ilvl w:val="0"/>
                <w:numId w:val="8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среде. </w:t>
            </w:r>
          </w:p>
          <w:p w:rsidR="00B6511A" w:rsidRDefault="00B6511A" w:rsidP="00C82D60">
            <w:pPr>
              <w:pStyle w:val="Default"/>
              <w:numPr>
                <w:ilvl w:val="0"/>
                <w:numId w:val="8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 учащихся </w:t>
            </w:r>
            <w:proofErr w:type="spellStart"/>
            <w:r>
              <w:rPr>
                <w:sz w:val="23"/>
                <w:szCs w:val="23"/>
              </w:rPr>
              <w:t>антиэкстремистского</w:t>
            </w:r>
            <w:proofErr w:type="spellEnd"/>
            <w:r>
              <w:rPr>
                <w:sz w:val="23"/>
                <w:szCs w:val="23"/>
              </w:rPr>
              <w:t xml:space="preserve"> и антитеррористического поведения.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30) Готовность и способность учащихся к нравственному самосовершенствованию.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9 классе, при модульном построении содержания основного общего образования включает в себя два учебных модуля.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Основы безопасности личности, общества и государства.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2. Основы медицинских знаний и здорового образа жизни. </w:t>
            </w:r>
          </w:p>
          <w:p w:rsidR="00B6511A" w:rsidRDefault="00B6511A" w:rsidP="00B65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B6511A" w:rsidRDefault="00B6511A" w:rsidP="00C82D60">
            <w:pPr>
              <w:pStyle w:val="Default"/>
              <w:numPr>
                <w:ilvl w:val="0"/>
                <w:numId w:val="7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B6511A" w:rsidRPr="00C82D60" w:rsidRDefault="00B6511A" w:rsidP="00B6511A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A4309E" w:rsidRDefault="00A4309E" w:rsidP="00A4309E">
            <w:pPr>
              <w:pStyle w:val="Default"/>
            </w:pPr>
          </w:p>
          <w:p w:rsidR="00A4309E" w:rsidRDefault="00A4309E" w:rsidP="00C82D60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Требованиях</w:t>
            </w:r>
            <w:proofErr w:type="gramEnd"/>
            <w:r>
              <w:rPr>
                <w:sz w:val="23"/>
                <w:szCs w:val="23"/>
              </w:rPr>
              <w:t xml:space="preserve"> к результатам освоения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 </w:t>
            </w:r>
          </w:p>
          <w:p w:rsidR="00B6511A" w:rsidRPr="00A4309E" w:rsidRDefault="00B6511A" w:rsidP="00A4309E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B6511A" w:rsidRPr="00EE1D6D" w:rsidRDefault="00B6511A" w:rsidP="00B6511A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B6511A" w:rsidRDefault="00B6511A" w:rsidP="00B651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7372"/>
      </w:tblGrid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B6511A" w:rsidRPr="003D7010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372" w:type="dxa"/>
            <w:shd w:val="clear" w:color="auto" w:fill="auto"/>
          </w:tcPr>
          <w:p w:rsidR="00B6511A" w:rsidRPr="003D7010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6511A" w:rsidRPr="00CF1C4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72" w:type="dxa"/>
            <w:shd w:val="clear" w:color="auto" w:fill="auto"/>
          </w:tcPr>
          <w:p w:rsidR="00B6511A" w:rsidRPr="00CF1C4D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B6511A" w:rsidRPr="004E7656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372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B6511A" w:rsidRPr="00EE1D6D" w:rsidTr="00B6511A"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Default"/>
            </w:pPr>
          </w:p>
          <w:p w:rsidR="00A4309E" w:rsidRDefault="00B6511A" w:rsidP="00A4309E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 w:rsidR="00A4309E"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 w:rsidR="00A4309E">
              <w:rPr>
                <w:sz w:val="23"/>
                <w:szCs w:val="23"/>
              </w:rPr>
              <w:t>антиэктремистского</w:t>
            </w:r>
            <w:proofErr w:type="spellEnd"/>
            <w:r w:rsidR="00A4309E"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10 го класса</w:t>
            </w:r>
          </w:p>
          <w:p w:rsidR="00B6511A" w:rsidRPr="00EE1D6D" w:rsidRDefault="00B6511A" w:rsidP="00A4309E">
            <w:pPr>
              <w:pStyle w:val="Default"/>
            </w:pPr>
          </w:p>
        </w:tc>
      </w:tr>
      <w:tr w:rsidR="00B6511A" w:rsidRPr="00EE1D6D" w:rsidTr="00B6511A">
        <w:trPr>
          <w:trHeight w:val="1124"/>
        </w:trPr>
        <w:tc>
          <w:tcPr>
            <w:tcW w:w="2199" w:type="dxa"/>
            <w:shd w:val="clear" w:color="auto" w:fill="auto"/>
          </w:tcPr>
          <w:p w:rsidR="00B6511A" w:rsidRPr="004E7656" w:rsidRDefault="00B6511A" w:rsidP="00B65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7372" w:type="dxa"/>
            <w:shd w:val="clear" w:color="auto" w:fill="auto"/>
          </w:tcPr>
          <w:p w:rsidR="00B6511A" w:rsidRDefault="00B6511A" w:rsidP="00B6511A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10 классе, при модульном построении содержания основного общего образования включает в себя три учебных модуля.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Основы безопасности личности, общества 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2. Основы медицинских знаний и здорового образа жизни.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3. Обеспечение военной безопасности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10 классе предусмотрено проведение учебных сборов (40 ч.), в течение которых учащиеся закрепляют и совершенствуют знания и умения по основам военной подготовки (строевая, огневая и тактическая подготовка), а также знакомятся с бытом военнослужащих.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A4309E" w:rsidRDefault="00A4309E" w:rsidP="00C82D60">
            <w:pPr>
              <w:pStyle w:val="Default"/>
              <w:numPr>
                <w:ilvl w:val="0"/>
                <w:numId w:val="6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A4309E" w:rsidRDefault="00A4309E" w:rsidP="00C82D60">
            <w:pPr>
              <w:pStyle w:val="Default"/>
              <w:numPr>
                <w:ilvl w:val="0"/>
                <w:numId w:val="6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A4309E" w:rsidRDefault="00A4309E" w:rsidP="00C82D60">
            <w:pPr>
              <w:pStyle w:val="Default"/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Понятийная база и содержание курса ОБЖ основаны на положениях федеральных законов РФ и других нормативно-правовых актах, в том числе: </w:t>
            </w:r>
          </w:p>
          <w:p w:rsidR="00A4309E" w:rsidRDefault="00A4309E" w:rsidP="00C82D60">
            <w:pPr>
              <w:pStyle w:val="Default"/>
              <w:numPr>
                <w:ilvl w:val="0"/>
                <w:numId w:val="5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национальной безопасности РФ до 2020 г. (утверждена Указом Президента РФ от 12 мая 2009 г. № 537). </w:t>
            </w:r>
          </w:p>
          <w:p w:rsidR="00A4309E" w:rsidRDefault="00A4309E" w:rsidP="00C82D6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государственной </w:t>
            </w:r>
            <w:proofErr w:type="spellStart"/>
            <w:r>
              <w:rPr>
                <w:sz w:val="23"/>
                <w:szCs w:val="23"/>
              </w:rPr>
              <w:t>антинаркотической</w:t>
            </w:r>
            <w:proofErr w:type="spellEnd"/>
            <w:r>
              <w:rPr>
                <w:sz w:val="23"/>
                <w:szCs w:val="23"/>
              </w:rPr>
              <w:t xml:space="preserve"> политики РФ до 2020 г. (утверждена Указом Президента РФ от 9 июня 2010 г. № 690). </w:t>
            </w:r>
          </w:p>
          <w:p w:rsidR="00A4309E" w:rsidRDefault="00A4309E" w:rsidP="00A4309E">
            <w:pPr>
              <w:pStyle w:val="Default"/>
            </w:pPr>
          </w:p>
          <w:p w:rsidR="00A4309E" w:rsidRDefault="00A4309E" w:rsidP="00C82D6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Требованиях</w:t>
            </w:r>
            <w:proofErr w:type="gramEnd"/>
            <w:r>
              <w:rPr>
                <w:sz w:val="23"/>
                <w:szCs w:val="23"/>
              </w:rPr>
              <w:t xml:space="preserve"> к результатам освоения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 </w:t>
            </w:r>
          </w:p>
          <w:p w:rsidR="00B6511A" w:rsidRPr="00EE1D6D" w:rsidRDefault="00B6511A" w:rsidP="00B6511A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A4309E" w:rsidRPr="00A4309E" w:rsidRDefault="00A4309E" w:rsidP="00A4309E"/>
    <w:p w:rsidR="00A4309E" w:rsidRDefault="00A4309E" w:rsidP="00A430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7372"/>
      </w:tblGrid>
      <w:tr w:rsidR="00A4309E" w:rsidRPr="004E7656" w:rsidTr="00A4309E"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372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</w:tr>
      <w:tr w:rsidR="00A4309E" w:rsidRPr="003D7010" w:rsidTr="00A4309E"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372" w:type="dxa"/>
            <w:shd w:val="clear" w:color="auto" w:fill="auto"/>
          </w:tcPr>
          <w:p w:rsidR="00A4309E" w:rsidRPr="003D7010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A4309E" w:rsidRPr="00CF1C4D" w:rsidTr="00A4309E"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72" w:type="dxa"/>
            <w:shd w:val="clear" w:color="auto" w:fill="auto"/>
          </w:tcPr>
          <w:p w:rsidR="00A4309E" w:rsidRPr="00CF1C4D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час в неделю)</w:t>
            </w:r>
          </w:p>
        </w:tc>
      </w:tr>
      <w:tr w:rsidR="00A4309E" w:rsidRPr="004E7656" w:rsidTr="00A4309E"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372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Кондрашова Евгения Витальевна</w:t>
            </w:r>
          </w:p>
        </w:tc>
      </w:tr>
      <w:tr w:rsidR="00A4309E" w:rsidRPr="00EE1D6D" w:rsidTr="00A4309E"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372" w:type="dxa"/>
            <w:shd w:val="clear" w:color="auto" w:fill="auto"/>
          </w:tcPr>
          <w:p w:rsidR="00A4309E" w:rsidRDefault="00A4309E" w:rsidP="00A4309E">
            <w:pPr>
              <w:pStyle w:val="Default"/>
            </w:pP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      </w:r>
            <w:proofErr w:type="spellStart"/>
            <w:r>
              <w:rPr>
                <w:sz w:val="23"/>
                <w:szCs w:val="23"/>
              </w:rPr>
              <w:t>антиэктремистского</w:t>
            </w:r>
            <w:proofErr w:type="spellEnd"/>
            <w:r>
              <w:rPr>
                <w:sz w:val="23"/>
                <w:szCs w:val="23"/>
              </w:rPr>
              <w:t xml:space="preserve"> мышления и антитеррористического поведения.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Наиболее полно и целенаправленно эти вопросы можно реализовать в специальной образовательной области «Основы безопасности жизнедеятельности». Ведь только через образование можно обеспечить </w:t>
            </w:r>
            <w:r>
              <w:rPr>
                <w:sz w:val="23"/>
                <w:szCs w:val="23"/>
              </w:rPr>
              <w:lastRenderedPageBreak/>
              <w:t xml:space="preserve">повышение общего уровня культуры всего населения страны в области БЖ и добиться снижения отрицательного влияния человеческого фактора на безопасность жизнедеятельности личности, общества 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Настоящая программа представляет собой часть образовательной программы ОБЖ и предназначена для учащихся основной школы 11 го класса</w:t>
            </w:r>
          </w:p>
          <w:p w:rsidR="00A4309E" w:rsidRPr="00EE1D6D" w:rsidRDefault="00A4309E" w:rsidP="00A4309E">
            <w:pPr>
              <w:pStyle w:val="Default"/>
            </w:pPr>
          </w:p>
        </w:tc>
      </w:tr>
      <w:tr w:rsidR="00A4309E" w:rsidRPr="00EE1D6D" w:rsidTr="00A4309E">
        <w:trPr>
          <w:trHeight w:val="1124"/>
        </w:trPr>
        <w:tc>
          <w:tcPr>
            <w:tcW w:w="2199" w:type="dxa"/>
            <w:shd w:val="clear" w:color="auto" w:fill="auto"/>
          </w:tcPr>
          <w:p w:rsidR="00A4309E" w:rsidRPr="004E7656" w:rsidRDefault="00A4309E" w:rsidP="00A4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656">
              <w:rPr>
                <w:rFonts w:ascii="Times New Roman" w:hAnsi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7372" w:type="dxa"/>
            <w:shd w:val="clear" w:color="auto" w:fill="auto"/>
          </w:tcPr>
          <w:p w:rsidR="00A4309E" w:rsidRDefault="00A4309E" w:rsidP="00A4309E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Структура программы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включает следующие разделы: пояснительную записку, основное содержание с распределением учебных часов, учебно-тематический план, требования к уровню подготовки обучающихся, Календарно-тематическое планирование.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Учебный курс ОБЖ в основной школе в 11 классе строится так, чтобы были достигнуты следующие </w:t>
            </w:r>
            <w:r>
              <w:rPr>
                <w:b/>
                <w:bCs/>
                <w:sz w:val="23"/>
                <w:szCs w:val="23"/>
              </w:rPr>
              <w:t xml:space="preserve">цели: </w:t>
            </w: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Усвоение и закрепление учащимися знаний об опасных и чрезвычайных ситуациях природного, техногенного и социального характера, о влиянии их последствий на безопасность жизнедеятельности личности, общества и государства. </w:t>
            </w: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spacing w:after="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Усвоение учащимися содержания основных пунктов Конституции РФ и федеральных законов в области обороны государства и противодействия терроризму. </w:t>
            </w: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 </w:t>
            </w:r>
          </w:p>
          <w:p w:rsidR="00A4309E" w:rsidRDefault="00A4309E" w:rsidP="00A4309E">
            <w:pPr>
              <w:pStyle w:val="Default"/>
            </w:pP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spacing w:after="6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среде. </w:t>
            </w: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spacing w:after="6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 учащихся </w:t>
            </w:r>
            <w:proofErr w:type="spellStart"/>
            <w:r>
              <w:rPr>
                <w:sz w:val="23"/>
                <w:szCs w:val="23"/>
              </w:rPr>
              <w:t>антиэкстремистского</w:t>
            </w:r>
            <w:proofErr w:type="spellEnd"/>
            <w:r>
              <w:rPr>
                <w:sz w:val="23"/>
                <w:szCs w:val="23"/>
              </w:rPr>
              <w:t xml:space="preserve"> и антитеррористического поведения. </w:t>
            </w:r>
          </w:p>
          <w:p w:rsidR="00A4309E" w:rsidRDefault="00A4309E" w:rsidP="00A4309E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Готовность и способность учащихся к нравственному самосовершенствованию.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курса ОБЖ в 11 классе, при модульном построении содержания основного общего образования включает в себя три учебных модуля.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1. Основы безопасности личности, общества 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2. Основы медицинских знаний и здорового образа жизни.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Модуль 3. Обеспечение военной безопасности государства.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Курс предназначен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: </w:t>
            </w:r>
          </w:p>
          <w:p w:rsidR="00A4309E" w:rsidRDefault="00A4309E" w:rsidP="00A4309E">
            <w:pPr>
              <w:pStyle w:val="Default"/>
              <w:numPr>
                <w:ilvl w:val="0"/>
                <w:numId w:val="3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Формирования у учащихся основных понятий об опасных и чрезвычайных ситуациях в повседневной жизни, об их последствиях для здоровья и жизни человека. </w:t>
            </w:r>
          </w:p>
          <w:p w:rsidR="00A4309E" w:rsidRDefault="00A4309E" w:rsidP="00A4309E">
            <w:pPr>
              <w:pStyle w:val="Default"/>
              <w:numPr>
                <w:ilvl w:val="0"/>
                <w:numId w:val="3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Выработки сознательного и ответственного отношения к личной безопасности, безопасности окружающих. </w:t>
            </w:r>
          </w:p>
          <w:p w:rsidR="00A4309E" w:rsidRDefault="00A4309E" w:rsidP="00C82D60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Приобретение учащимися способности сохранять жизнь и здоровье в неблагоприятных условиях и умение адекватно реагировать на различные опасные ситуации с учѐтом своих возможностей.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Понятийная база и содержание курса ОБЖ основаны на положениях федеральных законов РФ и других нормативно-правовых актах, в том числе: </w:t>
            </w:r>
          </w:p>
          <w:p w:rsidR="00A4309E" w:rsidRDefault="00A4309E" w:rsidP="00C82D60">
            <w:pPr>
              <w:pStyle w:val="Default"/>
              <w:numPr>
                <w:ilvl w:val="0"/>
                <w:numId w:val="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национальной безопасности РФ до 2020 г. (утверждена Указом Президента РФ от 12 мая 2009 г. № 537). </w:t>
            </w:r>
          </w:p>
          <w:p w:rsidR="00A4309E" w:rsidRDefault="00A4309E" w:rsidP="00C82D60">
            <w:pPr>
              <w:pStyle w:val="Default"/>
              <w:numPr>
                <w:ilvl w:val="0"/>
                <w:numId w:val="4"/>
              </w:numPr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Стратегии государственной </w:t>
            </w:r>
            <w:proofErr w:type="spellStart"/>
            <w:r>
              <w:rPr>
                <w:sz w:val="23"/>
                <w:szCs w:val="23"/>
              </w:rPr>
              <w:t>антинаркотической</w:t>
            </w:r>
            <w:proofErr w:type="spellEnd"/>
            <w:r>
              <w:rPr>
                <w:sz w:val="23"/>
                <w:szCs w:val="23"/>
              </w:rPr>
              <w:t xml:space="preserve"> политики РФ до 2020 г. (утверждена Указом Президента РФ от 9 июня 2010 г. № 690). </w:t>
            </w:r>
          </w:p>
          <w:p w:rsidR="00A4309E" w:rsidRDefault="00A4309E" w:rsidP="00A430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21) </w:t>
            </w:r>
            <w:proofErr w:type="gramStart"/>
            <w:r>
              <w:rPr>
                <w:sz w:val="23"/>
                <w:szCs w:val="23"/>
              </w:rPr>
              <w:t>Требованиях</w:t>
            </w:r>
            <w:proofErr w:type="gramEnd"/>
            <w:r>
              <w:rPr>
                <w:sz w:val="23"/>
                <w:szCs w:val="23"/>
              </w:rPr>
              <w:t xml:space="preserve"> к результатам освоения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 </w:t>
            </w:r>
          </w:p>
          <w:p w:rsidR="00A4309E" w:rsidRPr="00EE1D6D" w:rsidRDefault="00A4309E" w:rsidP="00A4309E">
            <w:pPr>
              <w:pStyle w:val="Default"/>
            </w:pPr>
          </w:p>
        </w:tc>
      </w:tr>
    </w:tbl>
    <w:p w:rsidR="00A4309E" w:rsidRPr="00B6511A" w:rsidRDefault="00A4309E" w:rsidP="00A4309E"/>
    <w:p w:rsidR="003D7010" w:rsidRPr="00A4309E" w:rsidRDefault="003D7010" w:rsidP="00A4309E"/>
    <w:sectPr w:rsidR="003D7010" w:rsidRPr="00A4309E" w:rsidSect="00CA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9F7"/>
    <w:multiLevelType w:val="hybridMultilevel"/>
    <w:tmpl w:val="C40CB6CE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E2714D2"/>
    <w:multiLevelType w:val="hybridMultilevel"/>
    <w:tmpl w:val="E7B6D1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1492F"/>
    <w:multiLevelType w:val="hybridMultilevel"/>
    <w:tmpl w:val="3C0640D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BF63DF9"/>
    <w:multiLevelType w:val="hybridMultilevel"/>
    <w:tmpl w:val="269A526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6E826BA"/>
    <w:multiLevelType w:val="hybridMultilevel"/>
    <w:tmpl w:val="46AED2DC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B0A0DB8"/>
    <w:multiLevelType w:val="hybridMultilevel"/>
    <w:tmpl w:val="A08CCA0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0FE7912"/>
    <w:multiLevelType w:val="hybridMultilevel"/>
    <w:tmpl w:val="05CEF13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30536B0"/>
    <w:multiLevelType w:val="hybridMultilevel"/>
    <w:tmpl w:val="3F9229D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50B5C19"/>
    <w:multiLevelType w:val="hybridMultilevel"/>
    <w:tmpl w:val="00D8CD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84ED1"/>
    <w:multiLevelType w:val="hybridMultilevel"/>
    <w:tmpl w:val="3F00657E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206255D"/>
    <w:multiLevelType w:val="hybridMultilevel"/>
    <w:tmpl w:val="E75442D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5B20851"/>
    <w:multiLevelType w:val="hybridMultilevel"/>
    <w:tmpl w:val="5FA4723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766722DC"/>
    <w:multiLevelType w:val="hybridMultilevel"/>
    <w:tmpl w:val="D03C376C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7C59301F"/>
    <w:multiLevelType w:val="hybridMultilevel"/>
    <w:tmpl w:val="94260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14A72"/>
    <w:multiLevelType w:val="hybridMultilevel"/>
    <w:tmpl w:val="441C42AC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1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2FB"/>
    <w:rsid w:val="0018668E"/>
    <w:rsid w:val="003D7010"/>
    <w:rsid w:val="00A4309E"/>
    <w:rsid w:val="00AC02FB"/>
    <w:rsid w:val="00B6511A"/>
    <w:rsid w:val="00BF2EC8"/>
    <w:rsid w:val="00C07449"/>
    <w:rsid w:val="00C82D60"/>
    <w:rsid w:val="00CA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C02F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customStyle="1" w:styleId="Default">
    <w:name w:val="Default"/>
    <w:rsid w:val="003D70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</cp:lastModifiedBy>
  <cp:revision>4</cp:revision>
  <dcterms:created xsi:type="dcterms:W3CDTF">2017-04-08T12:10:00Z</dcterms:created>
  <dcterms:modified xsi:type="dcterms:W3CDTF">2017-09-13T01:41:00Z</dcterms:modified>
</cp:coreProperties>
</file>