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A5" w:rsidRDefault="00025CA5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Сценарий урока, посвященного Дню памяти героев Отечества.</w:t>
      </w:r>
    </w:p>
    <w:p w:rsidR="006771B3" w:rsidRDefault="006771B3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71B3" w:rsidRDefault="006771B3" w:rsidP="006771B3">
      <w:pPr>
        <w:pStyle w:val="Standard"/>
        <w:tabs>
          <w:tab w:val="left" w:pos="284"/>
        </w:tabs>
        <w:jc w:val="right"/>
        <w:rPr>
          <w:b/>
          <w:bCs/>
          <w:lang w:val="ru-RU"/>
        </w:rPr>
      </w:pPr>
      <w:proofErr w:type="spellStart"/>
      <w:r>
        <w:rPr>
          <w:rFonts w:eastAsia="Times New Roman" w:cs="Times New Roman"/>
          <w:color w:val="333333"/>
          <w:lang w:eastAsia="ru-RU"/>
        </w:rPr>
        <w:t>На</w:t>
      </w:r>
      <w:proofErr w:type="spellEnd"/>
      <w:r>
        <w:rPr>
          <w:rFonts w:eastAsia="Times New Roman" w:cs="Times New Roman"/>
          <w:color w:val="333333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ru-RU"/>
        </w:rPr>
        <w:t>доске</w:t>
      </w:r>
      <w:proofErr w:type="spellEnd"/>
      <w:r>
        <w:rPr>
          <w:rFonts w:eastAsia="Times New Roman" w:cs="Times New Roman"/>
          <w:color w:val="333333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lang w:eastAsia="ru-RU"/>
        </w:rPr>
        <w:t>надпись</w:t>
      </w:r>
      <w:proofErr w:type="spellEnd"/>
      <w:r>
        <w:rPr>
          <w:rFonts w:eastAsia="Times New Roman" w:cs="Times New Roman"/>
          <w:color w:val="333333"/>
          <w:lang w:eastAsia="ru-RU"/>
        </w:rPr>
        <w:t xml:space="preserve"> </w:t>
      </w:r>
      <w:r>
        <w:rPr>
          <w:rFonts w:eastAsia="Times New Roman" w:cs="Times New Roman"/>
          <w:color w:val="333333"/>
          <w:lang w:val="ru-RU" w:eastAsia="ru-RU"/>
        </w:rPr>
        <w:t>«</w:t>
      </w:r>
      <w:r>
        <w:rPr>
          <w:b/>
          <w:bCs/>
          <w:lang w:val="ru-RU"/>
        </w:rPr>
        <w:t>Сегодняшняя правда такова, что героев, которые прошли все те страшные годы, становиться всё меньше. Разбудить человеческую память-наша задача.</w:t>
      </w:r>
      <w:r>
        <w:rPr>
          <w:b/>
          <w:bCs/>
          <w:lang w:val="ru-RU"/>
        </w:rPr>
        <w:t>»</w:t>
      </w:r>
    </w:p>
    <w:p w:rsidR="006771B3" w:rsidRDefault="006771B3" w:rsidP="006771B3">
      <w:pPr>
        <w:pStyle w:val="Standard"/>
        <w:tabs>
          <w:tab w:val="left" w:pos="284"/>
        </w:tabs>
        <w:rPr>
          <w:bCs/>
          <w:lang w:val="ru-RU"/>
        </w:rPr>
      </w:pPr>
      <w:r>
        <w:rPr>
          <w:bCs/>
          <w:lang w:val="ru-RU"/>
        </w:rPr>
        <w:t xml:space="preserve">На стенде портреты Лидии </w:t>
      </w:r>
      <w:proofErr w:type="spellStart"/>
      <w:r>
        <w:rPr>
          <w:bCs/>
          <w:lang w:val="ru-RU"/>
        </w:rPr>
        <w:t>Литвяк</w:t>
      </w:r>
      <w:proofErr w:type="spellEnd"/>
      <w:r>
        <w:rPr>
          <w:bCs/>
          <w:lang w:val="ru-RU"/>
        </w:rPr>
        <w:t xml:space="preserve">, на экране заставка открытка С днем Победы, </w:t>
      </w:r>
      <w:r w:rsidR="00F15965">
        <w:rPr>
          <w:bCs/>
          <w:lang w:val="ru-RU"/>
        </w:rPr>
        <w:t xml:space="preserve">гвоздики в вазе, </w:t>
      </w:r>
      <w:r>
        <w:rPr>
          <w:bCs/>
          <w:lang w:val="ru-RU"/>
        </w:rPr>
        <w:t xml:space="preserve">подготовлены буклеты с информацией о Лидии </w:t>
      </w:r>
      <w:proofErr w:type="spellStart"/>
      <w:r>
        <w:rPr>
          <w:bCs/>
          <w:lang w:val="ru-RU"/>
        </w:rPr>
        <w:t>Литвяк</w:t>
      </w:r>
      <w:proofErr w:type="spellEnd"/>
      <w:r>
        <w:rPr>
          <w:bCs/>
          <w:lang w:val="ru-RU"/>
        </w:rPr>
        <w:t>.</w:t>
      </w:r>
    </w:p>
    <w:p w:rsidR="00F15965" w:rsidRDefault="00F15965" w:rsidP="006771B3">
      <w:pPr>
        <w:pStyle w:val="Standard"/>
        <w:tabs>
          <w:tab w:val="left" w:pos="284"/>
        </w:tabs>
        <w:rPr>
          <w:bCs/>
          <w:lang w:val="ru-RU"/>
        </w:rPr>
      </w:pPr>
    </w:p>
    <w:p w:rsidR="00F15965" w:rsidRPr="006771B3" w:rsidRDefault="00F15965" w:rsidP="006771B3">
      <w:pPr>
        <w:pStyle w:val="Standard"/>
        <w:tabs>
          <w:tab w:val="left" w:pos="284"/>
        </w:tabs>
        <w:rPr>
          <w:bCs/>
          <w:lang w:val="ru-RU"/>
        </w:rPr>
      </w:pPr>
      <w:r>
        <w:rPr>
          <w:bCs/>
          <w:lang w:val="ru-RU"/>
        </w:rPr>
        <w:t>(Звучит песня «От героев былых времен…»)</w:t>
      </w:r>
    </w:p>
    <w:p w:rsidR="00025CA5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</w:p>
    <w:p w:rsidR="00D8228C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1 ведущий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…Давно закончилась война.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Давно с войны пришли солдаты.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груди их ордена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Горят, как памятные даты.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Всем </w:t>
      </w:r>
      <w:proofErr w:type="spellStart"/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</w:t>
      </w:r>
      <w:proofErr w:type="spellEnd"/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кто вынес ту войну –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тылу или на полях сражений, -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Принес победную весну, -</w:t>
      </w:r>
    </w:p>
    <w:p w:rsidR="00025CA5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Поклон и память поколений.</w:t>
      </w:r>
    </w:p>
    <w:p w:rsidR="00D8228C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5CA5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</w:t>
      </w:r>
    </w:p>
    <w:p w:rsidR="00D8228C" w:rsidRPr="00D8228C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Годы не сотрут память о событиях Великой Отечественной войны 1941-</w:t>
      </w: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1945 годов и подвига её </w:t>
      </w:r>
      <w:proofErr w:type="spellStart"/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солдат.Надо</w:t>
      </w:r>
      <w:proofErr w:type="spellEnd"/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помнить, сколько жизней отдано за нашу Победу – во имя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мира, жизни и счастья на земле.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сказал маршал</w:t>
      </w:r>
    </w:p>
    <w:p w:rsidR="00025CA5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 Рокоссовский «…нельзя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любить живых, если не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умеешь хранить память о мертвых»</w:t>
      </w:r>
    </w:p>
    <w:p w:rsidR="00D8228C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228C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ведущий</w:t>
      </w:r>
    </w:p>
    <w:p w:rsidR="00D8228C" w:rsidRPr="00D8228C" w:rsidRDefault="00D8228C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25CA5" w:rsidRPr="006771B3" w:rsidRDefault="00025CA5" w:rsidP="000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Родины и памяти – человек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живет. Поэтому необходимо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делать все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возможное, чтобы не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погасла свеча памяти.</w:t>
      </w:r>
    </w:p>
    <w:p w:rsidR="00786EBD" w:rsidRDefault="00025CA5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Великая Отечественная война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унесла десятки миллионов жизней,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горечь утрат коснулась каждой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семьи. Всё дальше и дальше в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сторию уходят от нас эти исторические и грозные годы. Уже выросло не одно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поколение, которое не испытало на себе горячего дыхания великой битвы и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7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 о ней из уроков истории, книг, фильмов и от тех, кто прошёл эту войну.</w:t>
      </w:r>
    </w:p>
    <w:p w:rsidR="00D8228C" w:rsidRDefault="00D8228C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228C" w:rsidRDefault="00D8228C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ведущий</w:t>
      </w:r>
    </w:p>
    <w:p w:rsidR="00067EF8" w:rsidRDefault="00067EF8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67EF8" w:rsidRDefault="00067EF8" w:rsidP="00067EF8">
      <w:pPr>
        <w:pStyle w:val="Standard"/>
        <w:rPr>
          <w:bCs/>
          <w:lang w:val="ru-RU"/>
        </w:rPr>
      </w:pPr>
      <w:r w:rsidRPr="00067EF8">
        <w:rPr>
          <w:bCs/>
          <w:lang w:val="ru-RU"/>
        </w:rPr>
        <w:t xml:space="preserve">    В нашей стране написано немало книг о войне, снято множество художественных и документальных фильмов. Но до сих пор эта тема волнует многих. И мы понимаем, что кроме многих известных фактов о героизме нашего народа в годы войны есть много белых пятен, которые нужно объяснить, понять и рассказать о них миру. </w:t>
      </w:r>
    </w:p>
    <w:p w:rsidR="00067EF8" w:rsidRDefault="00067EF8" w:rsidP="00067EF8">
      <w:pPr>
        <w:pStyle w:val="Standard"/>
        <w:rPr>
          <w:bCs/>
          <w:lang w:val="ru-RU"/>
        </w:rPr>
      </w:pPr>
    </w:p>
    <w:p w:rsidR="00067EF8" w:rsidRPr="00067EF8" w:rsidRDefault="00067EF8" w:rsidP="00067EF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1 ведущий</w:t>
      </w:r>
    </w:p>
    <w:p w:rsidR="00067EF8" w:rsidRDefault="00067EF8" w:rsidP="00067EF8">
      <w:pPr>
        <w:pStyle w:val="Standard"/>
        <w:rPr>
          <w:bCs/>
          <w:lang w:val="ru-RU"/>
        </w:rPr>
      </w:pPr>
      <w:r w:rsidRPr="00067EF8">
        <w:rPr>
          <w:bCs/>
          <w:lang w:val="ru-RU"/>
        </w:rPr>
        <w:t xml:space="preserve">    И в торжественные, праздничные дни мы вновь и вновь возвращаемся мыслями в те суровые годы к тем героическим дням. Это </w:t>
      </w:r>
      <w:proofErr w:type="gramStart"/>
      <w:r w:rsidRPr="00067EF8">
        <w:rPr>
          <w:bCs/>
          <w:lang w:val="ru-RU"/>
        </w:rPr>
        <w:t>нужно  еще</w:t>
      </w:r>
      <w:proofErr w:type="gramEnd"/>
      <w:r w:rsidRPr="00067EF8">
        <w:rPr>
          <w:bCs/>
          <w:lang w:val="ru-RU"/>
        </w:rPr>
        <w:t xml:space="preserve"> и потому, что во многих странах предпринимаются попытки пересмотреть итоги войны, принизить роль России в победе над фашизмом.</w:t>
      </w:r>
    </w:p>
    <w:p w:rsidR="00067EF8" w:rsidRDefault="00067EF8" w:rsidP="00067EF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2 ведущий </w:t>
      </w:r>
    </w:p>
    <w:p w:rsidR="00067EF8" w:rsidRDefault="00067EF8" w:rsidP="00067EF8">
      <w:pPr>
        <w:pStyle w:val="Standard"/>
        <w:rPr>
          <w:b/>
          <w:bCs/>
          <w:lang w:val="ru-RU"/>
        </w:rPr>
      </w:pPr>
    </w:p>
    <w:p w:rsidR="00067EF8" w:rsidRDefault="00067EF8" w:rsidP="00067EF8">
      <w:pPr>
        <w:pStyle w:val="Standard"/>
        <w:rPr>
          <w:bCs/>
          <w:lang w:val="ru-RU"/>
        </w:rPr>
      </w:pPr>
      <w:r>
        <w:rPr>
          <w:bCs/>
          <w:lang w:val="ru-RU"/>
        </w:rPr>
        <w:t xml:space="preserve">   Мы начали поиск в Интернете. Нам встретилось необычное название видеоролика «Белая Лилия Сталинграда». Скачав и посмотрев ролик, мы поняли, что хотим рассказать своим односельчанам об этой удивительной девушке – Лидии </w:t>
      </w:r>
      <w:proofErr w:type="spellStart"/>
      <w:r>
        <w:rPr>
          <w:bCs/>
          <w:lang w:val="ru-RU"/>
        </w:rPr>
        <w:t>Литвяк</w:t>
      </w:r>
      <w:proofErr w:type="spellEnd"/>
      <w:r>
        <w:rPr>
          <w:bCs/>
          <w:lang w:val="ru-RU"/>
        </w:rPr>
        <w:t>.</w:t>
      </w:r>
    </w:p>
    <w:p w:rsidR="00067EF8" w:rsidRDefault="00067EF8" w:rsidP="00067EF8">
      <w:pPr>
        <w:pStyle w:val="Standard"/>
        <w:rPr>
          <w:bCs/>
          <w:lang w:val="ru-RU"/>
        </w:rPr>
      </w:pPr>
    </w:p>
    <w:p w:rsidR="00067EF8" w:rsidRDefault="00067EF8" w:rsidP="00067EF8">
      <w:pPr>
        <w:pStyle w:val="Standard"/>
        <w:rPr>
          <w:b/>
          <w:bCs/>
          <w:lang w:val="ru-RU"/>
        </w:rPr>
      </w:pPr>
      <w:r w:rsidRPr="00067EF8">
        <w:rPr>
          <w:b/>
          <w:bCs/>
          <w:lang w:val="ru-RU"/>
        </w:rPr>
        <w:t>1 ведущий</w:t>
      </w:r>
    </w:p>
    <w:p w:rsidR="00067EF8" w:rsidRDefault="00067EF8" w:rsidP="00067EF8">
      <w:pPr>
        <w:pStyle w:val="Standard"/>
        <w:rPr>
          <w:b/>
          <w:bCs/>
          <w:lang w:val="ru-RU"/>
        </w:rPr>
      </w:pPr>
    </w:p>
    <w:p w:rsidR="00067EF8" w:rsidRDefault="00067EF8" w:rsidP="00067EF8">
      <w:pPr>
        <w:pStyle w:val="Standard"/>
        <w:rPr>
          <w:bCs/>
          <w:lang w:val="ru-RU"/>
        </w:rPr>
      </w:pPr>
      <w:r>
        <w:rPr>
          <w:b/>
          <w:bCs/>
          <w:lang w:val="ru-RU"/>
        </w:rPr>
        <w:t xml:space="preserve">   </w:t>
      </w:r>
      <w:r>
        <w:rPr>
          <w:bCs/>
          <w:lang w:val="ru-RU"/>
        </w:rPr>
        <w:t>Давайте и мы начнем узнавать историю героини с видеоролика «Белая лилия Сталинграда»</w:t>
      </w:r>
    </w:p>
    <w:p w:rsidR="00067EF8" w:rsidRDefault="00067EF8" w:rsidP="00067EF8">
      <w:pPr>
        <w:pStyle w:val="Standard"/>
        <w:rPr>
          <w:bCs/>
          <w:lang w:val="ru-RU"/>
        </w:rPr>
      </w:pPr>
    </w:p>
    <w:p w:rsidR="00067EF8" w:rsidRDefault="00067EF8" w:rsidP="00067EF8">
      <w:pPr>
        <w:pStyle w:val="Standard"/>
        <w:rPr>
          <w:bCs/>
          <w:lang w:val="ru-RU"/>
        </w:rPr>
      </w:pPr>
      <w:r>
        <w:rPr>
          <w:bCs/>
          <w:lang w:val="ru-RU"/>
        </w:rPr>
        <w:t>1. Просмотр видеоролика.</w:t>
      </w:r>
    </w:p>
    <w:p w:rsidR="00067EF8" w:rsidRDefault="00067EF8" w:rsidP="00067EF8">
      <w:pPr>
        <w:pStyle w:val="Standard"/>
        <w:rPr>
          <w:bCs/>
          <w:lang w:val="ru-RU"/>
        </w:rPr>
      </w:pPr>
      <w:r>
        <w:rPr>
          <w:bCs/>
          <w:lang w:val="ru-RU"/>
        </w:rPr>
        <w:t xml:space="preserve">2. Просмотр презентации о судьбе Лидии </w:t>
      </w:r>
      <w:proofErr w:type="spellStart"/>
      <w:r>
        <w:rPr>
          <w:bCs/>
          <w:lang w:val="ru-RU"/>
        </w:rPr>
        <w:t>Литвяк</w:t>
      </w:r>
      <w:proofErr w:type="spellEnd"/>
      <w:r>
        <w:rPr>
          <w:bCs/>
          <w:lang w:val="ru-RU"/>
        </w:rPr>
        <w:t>.</w:t>
      </w:r>
    </w:p>
    <w:p w:rsidR="00067EF8" w:rsidRPr="00067EF8" w:rsidRDefault="00067EF8" w:rsidP="00067EF8">
      <w:pPr>
        <w:pStyle w:val="Standard"/>
        <w:rPr>
          <w:bCs/>
          <w:lang w:val="ru-RU"/>
        </w:rPr>
      </w:pPr>
      <w:r>
        <w:rPr>
          <w:bCs/>
          <w:lang w:val="ru-RU"/>
        </w:rPr>
        <w:t>3. Раздача буклетов с информацией о героини.</w:t>
      </w:r>
    </w:p>
    <w:p w:rsidR="00067EF8" w:rsidRDefault="00067EF8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67EF8" w:rsidRPr="00D8228C" w:rsidRDefault="00067EF8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71B3" w:rsidRDefault="006771B3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71B3" w:rsidRDefault="00A01A4C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1. </w:t>
      </w:r>
      <w:hyperlink r:id="rId4" w:history="1">
        <w:r w:rsidR="006771B3">
          <w:rPr>
            <w:rStyle w:val="a3"/>
          </w:rPr>
          <w:t>http://school276.spb.ru/files/docs/memory_book/3/files/basic-html/page1.html</w:t>
        </w:r>
      </w:hyperlink>
    </w:p>
    <w:p w:rsidR="00A01A4C" w:rsidRDefault="00A01A4C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hyperlink r:id="rId5" w:history="1">
        <w:r w:rsidRPr="00D971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http://mytube.uz/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01A4C" w:rsidRDefault="006139D7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hyperlink r:id="rId6" w:history="1">
        <w:r w:rsidRPr="00D971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http://life.ru/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139D7" w:rsidRDefault="006139D7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hyperlink r:id="rId7" w:history="1">
        <w:r w:rsidRPr="00D971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http://back-in-ussr.com/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139D7" w:rsidRPr="006771B3" w:rsidRDefault="006139D7" w:rsidP="006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6139D7">
        <w:t xml:space="preserve"> </w:t>
      </w:r>
      <w:hyperlink r:id="rId8" w:history="1">
        <w:r w:rsidRPr="00D971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http://histrf.ru/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sectPr w:rsidR="006139D7" w:rsidRPr="0067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D5"/>
    <w:rsid w:val="00025CA5"/>
    <w:rsid w:val="00067EF8"/>
    <w:rsid w:val="004808D5"/>
    <w:rsid w:val="004C5D73"/>
    <w:rsid w:val="006139D7"/>
    <w:rsid w:val="006771B3"/>
    <w:rsid w:val="00830A48"/>
    <w:rsid w:val="00940A08"/>
    <w:rsid w:val="00A01A4C"/>
    <w:rsid w:val="00D8228C"/>
    <w:rsid w:val="00F1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E4775-4EF7-4CEC-BCF9-2952800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71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677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rf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ck-in-uss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fe.ru/" TargetMode="External"/><Relationship Id="rId5" Type="http://schemas.openxmlformats.org/officeDocument/2006/relationships/hyperlink" Target="http://mytube.u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chool276.spb.ru/files/docs/memory_book/3/files/basic-html/page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Зика</dc:creator>
  <cp:keywords/>
  <dc:description/>
  <cp:lastModifiedBy>Зика</cp:lastModifiedBy>
  <cp:revision>6</cp:revision>
  <dcterms:created xsi:type="dcterms:W3CDTF">2020-04-26T22:24:00Z</dcterms:created>
  <dcterms:modified xsi:type="dcterms:W3CDTF">2020-04-27T02:54:00Z</dcterms:modified>
</cp:coreProperties>
</file>