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70" w:rsidRPr="00EC0FD1" w:rsidRDefault="00EC0FD1" w:rsidP="00093B21">
      <w:pPr>
        <w:spacing w:before="100" w:after="100"/>
        <w:jc w:val="right"/>
        <w:rPr>
          <w:lang w:val="ru-RU"/>
        </w:rPr>
      </w:pPr>
      <w:r w:rsidRPr="00EC0FD1">
        <w:rPr>
          <w:rFonts w:cs="Times New Roman"/>
          <w:color w:val="000000"/>
          <w:sz w:val="24"/>
          <w:szCs w:val="24"/>
          <w:lang w:val="ru-RU"/>
        </w:rPr>
        <w:t>Приложение</w:t>
      </w:r>
      <w:r w:rsidRPr="00EC0FD1">
        <w:rPr>
          <w:lang w:val="ru-RU"/>
        </w:rPr>
        <w:br/>
      </w:r>
      <w:r w:rsidRPr="00EC0FD1">
        <w:rPr>
          <w:rFonts w:cs="Times New Roman"/>
          <w:color w:val="000000"/>
          <w:sz w:val="24"/>
          <w:szCs w:val="24"/>
          <w:lang w:val="ru-RU"/>
        </w:rPr>
        <w:t>УТВЕРЖДЕНО</w:t>
      </w:r>
      <w:r w:rsidRPr="00EC0FD1">
        <w:rPr>
          <w:lang w:val="ru-RU"/>
        </w:rPr>
        <w:br/>
      </w:r>
      <w:r w:rsidRPr="00EC0FD1">
        <w:rPr>
          <w:rFonts w:cs="Times New Roman"/>
          <w:color w:val="000000"/>
          <w:sz w:val="24"/>
          <w:szCs w:val="24"/>
          <w:lang w:val="ru-RU"/>
        </w:rPr>
        <w:t xml:space="preserve">приказом </w:t>
      </w:r>
      <w:r w:rsidR="001E34E0">
        <w:rPr>
          <w:rFonts w:cs="Times New Roman"/>
          <w:color w:val="000000"/>
          <w:sz w:val="24"/>
          <w:szCs w:val="24"/>
          <w:lang w:val="ru-RU"/>
        </w:rPr>
        <w:t>МКОУ СОШ с. Малая Кема № _</w:t>
      </w:r>
      <w:r w:rsidR="00093B21">
        <w:rPr>
          <w:rFonts w:cs="Times New Roman"/>
          <w:color w:val="000000"/>
          <w:sz w:val="24"/>
          <w:szCs w:val="24"/>
          <w:lang w:val="ru-RU"/>
        </w:rPr>
        <w:t>2</w:t>
      </w:r>
      <w:r w:rsidR="001E34E0">
        <w:rPr>
          <w:rFonts w:cs="Times New Roman"/>
          <w:color w:val="000000"/>
          <w:sz w:val="24"/>
          <w:szCs w:val="24"/>
          <w:lang w:val="ru-RU"/>
        </w:rPr>
        <w:t>____</w:t>
      </w:r>
      <w:r w:rsidRPr="00EC0FD1">
        <w:rPr>
          <w:lang w:val="ru-RU"/>
        </w:rPr>
        <w:br/>
      </w:r>
      <w:r w:rsidR="001E34E0">
        <w:rPr>
          <w:rFonts w:cs="Times New Roman"/>
          <w:color w:val="000000"/>
          <w:sz w:val="24"/>
          <w:szCs w:val="24"/>
          <w:lang w:val="ru-RU"/>
        </w:rPr>
        <w:t>от 05.09</w:t>
      </w:r>
      <w:r w:rsidRPr="00EC0FD1">
        <w:rPr>
          <w:rFonts w:cs="Times New Roman"/>
          <w:color w:val="000000"/>
          <w:sz w:val="24"/>
          <w:szCs w:val="24"/>
          <w:lang w:val="ru-RU"/>
        </w:rPr>
        <w:t>.2022</w:t>
      </w:r>
      <w:r>
        <w:rPr>
          <w:rFonts w:cs="Times New Roman"/>
          <w:color w:val="000000"/>
          <w:sz w:val="24"/>
          <w:szCs w:val="24"/>
        </w:rPr>
        <w:t> </w:t>
      </w:r>
      <w:r w:rsidR="001E34E0">
        <w:rPr>
          <w:rFonts w:cs="Times New Roman"/>
          <w:color w:val="000000"/>
          <w:sz w:val="24"/>
          <w:szCs w:val="24"/>
          <w:lang w:val="ru-RU"/>
        </w:rPr>
        <w:t>№ ___</w:t>
      </w:r>
    </w:p>
    <w:p w:rsidR="00A749B1" w:rsidRDefault="00A749B1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990370" w:rsidRPr="00A749B1" w:rsidRDefault="00EC0FD1">
      <w:pPr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 w:rsidRPr="00A749B1">
        <w:rPr>
          <w:rFonts w:cs="Times New Roman"/>
          <w:b/>
          <w:bCs/>
          <w:color w:val="000000"/>
          <w:sz w:val="24"/>
          <w:szCs w:val="24"/>
          <w:lang w:val="ru-RU"/>
        </w:rPr>
        <w:t>План внутришкольного контроля на 2022/23</w:t>
      </w:r>
      <w:r w:rsidRPr="00A749B1">
        <w:rPr>
          <w:rFonts w:cs="Times New Roman"/>
          <w:b/>
          <w:bCs/>
          <w:color w:val="000000"/>
          <w:sz w:val="24"/>
          <w:szCs w:val="24"/>
        </w:rPr>
        <w:t> </w:t>
      </w:r>
      <w:r w:rsidRPr="00A749B1">
        <w:rPr>
          <w:rFonts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A749B1" w:rsidRDefault="00A749B1" w:rsidP="00A749B1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Цель: Объективная оценка соответствия установленным</w:t>
      </w:r>
      <w:r w:rsidR="00C91120"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требованиям обновленных ФГОС (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1,5 классы) образовательной деятельности и подготовки обучающихся, осваивающих ООП соответствующего уровня, соответствующей направленности.</w:t>
      </w:r>
    </w:p>
    <w:p w:rsidR="00A749B1" w:rsidRPr="00A749B1" w:rsidRDefault="00A749B1" w:rsidP="00A749B1">
      <w:pPr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Задачи: Выполнение требований обновленным ФГ</w:t>
      </w:r>
      <w:r w:rsidR="00C91120">
        <w:rPr>
          <w:rFonts w:cs="Times New Roman"/>
          <w:b/>
          <w:bCs/>
          <w:color w:val="000000"/>
          <w:sz w:val="24"/>
          <w:szCs w:val="24"/>
          <w:lang w:val="ru-RU"/>
        </w:rPr>
        <w:t>ОС НОО и ООО (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1,5 класс), соответствие условиям реализации в том числе кадровым, материально – техническим и иных условий, определенных ОО. Исполнение законодательства в сфере образования и иных нормативных правовых актов. Осуществление анализа: реализации планов и программ, действующих в ОО</w:t>
      </w:r>
    </w:p>
    <w:tbl>
      <w:tblPr>
        <w:tblW w:w="14010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1793"/>
        <w:gridCol w:w="3610"/>
        <w:gridCol w:w="2819"/>
        <w:gridCol w:w="1523"/>
        <w:gridCol w:w="1606"/>
        <w:gridCol w:w="2697"/>
      </w:tblGrid>
      <w:tr w:rsidR="009E4D65" w:rsidTr="002F2009"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370" w:rsidRDefault="00EC0FD1" w:rsidP="002F2009">
            <w:pPr>
              <w:jc w:val="center"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контроля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370" w:rsidRDefault="00EC0FD1" w:rsidP="002F20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370" w:rsidRDefault="00EC0FD1" w:rsidP="002F20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370" w:rsidRDefault="00EC0FD1" w:rsidP="002F20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370" w:rsidRDefault="00EC0FD1" w:rsidP="002F20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370" w:rsidRDefault="00EC0FD1" w:rsidP="002F20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990370"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АХ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  <w:bookmarkStart w:id="0" w:name="_GoBack"/>
        <w:bookmarkEnd w:id="0"/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Соответствие учебных пособий ФПУ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что УМК, которые используются в школе, входят в ФПУ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 школе, отражена в справке по итогам контроля готовности школьной библиотеки к учебному году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Обеспечение учеников учебными пособиями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классные руководители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обеспечения 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Формирование списка УМК для обучения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учебных пособий, которые необходимо заменить или приобрести для обучения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Список учебных пособий для обучения по новым ФГОС НОО и ООО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АХ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  <w:r>
              <w:rPr>
                <w:rFonts w:cs="Times New Roman"/>
                <w:color w:val="000000"/>
                <w:sz w:val="24"/>
                <w:szCs w:val="24"/>
              </w:rPr>
              <w:t>Пополнение базы данных для проведения школьного мониторинга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9-х и 11-х классов</w:t>
            </w:r>
          </w:p>
        </w:tc>
      </w:tr>
      <w:tr w:rsidR="009E4D65" w:rsidRPr="00093B21"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работы МО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61161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работы МО, составление планов работы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 на учебный год, проконтролировать, что в них включены вопросы по контролю качества реализации рабочих программ, в том числе по новым</w:t>
            </w:r>
            <w:r w:rsidR="00EC0FD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ФГОС НОО и ООО, в 2022/23</w:t>
            </w:r>
            <w:r w:rsidR="00EC0FD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611618" w:rsidRDefault="00611618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замдиректора по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 w:rsidP="00611618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</w:t>
            </w:r>
            <w:r w:rsidR="0061161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методической работы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итогам проверки документации 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структуры ООП уровней образования действующим ФГОС, включая новые ФГОС НОО и ООО.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 действующих ФГОС по уровням образования, включая новые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действующим ФГОС отражен в справке по итогам контроля соответствия ООП требованиям ФГОС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действующих ФГОС,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включая новые ФГОС НОО и ООО.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действующих ФГОС по уровням образования,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включая новые ФГОС НОО и ООО, и примерной программе воспитания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 календарных планов воспитательной работы требованиям действующих ФГОС отражен в справке по итогам контроля качества рабочих программ воспитания и календарных планов воспитательной работы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учебных предметов требованиям новых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для 1-х и 5-х классов на соответствие ФГОС-2021: структура, планируемые результаты, содержание, учет рабочей программы воспитания, наличие ЭОР и ЦОР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действующих ФГОС отражен в справке по итогам проверки рабочей программы.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для 2–4-х, 6–9-х и 10-11-х классов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ООП и учебном плану на 2022/23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актуализацию рабочих программ для 2–4-х, 6–9-х и 10–11-х классов: соответствие ООП, учебному плану на 2022/23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ООП и учебном плану на 2022/23 учебный год отражен в справке по итогам проверки рабочей программы и справке по итогам контроля качества оценочных материалов рабочей программы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предметов, курсов требованиям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предметных концепций, в том числе новых концепций преподавания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учебного курса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ОДНКНР, биологии и экологического образования.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 биологии,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учебного курса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ОДНКНР, окружающему миру, химии, физике требованиям новых концепций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предметных концепций отражен в справке по итогам проверки рабочей программы.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Соответствие структуры программ курсов внеурочной деятельности </w:t>
            </w:r>
            <w:proofErr w:type="gramStart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ФГОС</w:t>
            </w:r>
            <w:proofErr w:type="gramEnd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включая новые ФГОС НОО и ООО.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что в программы курсов внеурочной деятельности для 1-х и 5-х классов педагоги включили обязательные компоненты: содержание учебного курса, планируемые результаты освоения учебного курса,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внеурочной деятельности содержат указание на форму</w:t>
            </w:r>
            <w:r w:rsidR="001E34E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проведения занятий и 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формируются с учетом рабочей программы воспитания.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структуры программ курсов внеурочной деятельности </w:t>
            </w:r>
            <w:proofErr w:type="gramStart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ФГОС</w:t>
            </w:r>
            <w:proofErr w:type="gramEnd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в том числе новых,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отражен в справке по итогам проверки рабочих программ внеурочной деятельности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9E4D65" w:rsidRPr="00093B21"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новые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общешкольного родительского собрания, посвященного постепенному переходу на новые ФГОС НОО и ООО за период с 2022 по 2027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новые ФГОС НОО и ООО отражено в протоколе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990370"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(бумажном или электронном).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1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РФ. Проконтролировать обновление информации на сайте, в том числе размещение следующих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сведений;</w:t>
            </w:r>
          </w:p>
          <w:p w:rsidR="00990370" w:rsidRPr="00EC0FD1" w:rsidRDefault="00EC0FD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 реализации ООП по новым ФГОС НОО, ООО и связанных с этим изменениях в школьном образовательном процессе;</w:t>
            </w:r>
          </w:p>
          <w:p w:rsidR="00990370" w:rsidRPr="00EC0FD1" w:rsidRDefault="00EC0FD1">
            <w:pPr>
              <w:numPr>
                <w:ilvl w:val="0"/>
                <w:numId w:val="2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информации об условиях питания обучающихся, включая меню ежедневного горячего питания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школы в связи с введением новых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программу развития школы внесены изменения в связи с введением новых ФГОС НОО и ООО</w:t>
            </w:r>
          </w:p>
        </w:tc>
      </w:tr>
      <w:tr w:rsidR="009E4D65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>
              <w:rPr>
                <w:rFonts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>
              <w:rPr>
                <w:rFonts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Проверены локальные нормативные акты, регламентирующие реализацию </w:t>
            </w:r>
            <w:r>
              <w:rPr>
                <w:rFonts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990370" w:rsidRPr="00EC0FD1" w:rsidRDefault="00EC0FD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1-х классах;</w:t>
            </w:r>
          </w:p>
          <w:p w:rsidR="00990370" w:rsidRPr="00EC0FD1" w:rsidRDefault="00EC0FD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5-х классах;</w:t>
            </w:r>
          </w:p>
          <w:p w:rsidR="00990370" w:rsidRPr="00EC0FD1" w:rsidRDefault="00EC0FD1">
            <w:pPr>
              <w:numPr>
                <w:ilvl w:val="0"/>
                <w:numId w:val="3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10-х классах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входной ди</w:t>
            </w:r>
            <w:r w:rsidR="0061161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агностики во 2–4-х, 6–9-х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</w:t>
            </w:r>
            <w:r w:rsidR="0061161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е работы во 2–4-х, 6–9-х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классах, чтобы определить уровень предметных результатов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и проведения ВПР, перенесенных на осенний период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ВПР, которые перенесли на осенний период 2022 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611618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осенних ВПР отражен в справке по итогам проведения ВПР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611618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 ВПР и ГИА, отражена в справке по итогам посещения урока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эффективности </w:t>
            </w:r>
            <w:proofErr w:type="gramStart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proofErr w:type="gramEnd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новых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биологии, ОДНКНР, физики, химии, окружающего мира и др. Проверить, как педагоги реализуют новые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концепции преподавания ОДНКНР, биологии и экологического образования.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соответствия образовательной деятельности требованиям предметных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концепций отражен в справке по результатам контроля реализации предметных концепций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Внедрение изучения государственных символов в образовательный процесс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 РФ отражен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посещения урока.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отражена в справке по итогам проверки кружковой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педагог-организатор, руководитель органа самоуправления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 и руководители органов самоуправления получили рекомендации по мотивации учеников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правилам обращения с государственными символами, знакомят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изучению государственных символов.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ООП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организацию обучающих семинаров для педагогов по проблемам реализации ООП по новым ФГОС НОО и ООО, проконтролировать формирование у педагогов единого понимания терминов, проследить, как они применяют в работе положения новых стандартов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11618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директора по УВР, руководители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 прошли обучающие семинары по проблемам реализации ООП по новым ФГОС НОО и ООО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 w:rsidP="00611618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</w:t>
            </w:r>
            <w:r w:rsidR="00611618">
              <w:rPr>
                <w:rFonts w:cs="Times New Roman"/>
                <w:color w:val="000000"/>
                <w:sz w:val="24"/>
                <w:szCs w:val="24"/>
                <w:lang w:val="ru-RU"/>
              </w:rPr>
              <w:t>ректора по УВР и МР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технический специалист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уровня ИКТ-компетентности педагогов отражен в справке по итогам контроля ИКТ-компетентности педагогов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</w:t>
            </w:r>
            <w:r w:rsidR="00611618">
              <w:rPr>
                <w:rFonts w:cs="Times New Roman"/>
                <w:color w:val="000000"/>
                <w:sz w:val="24"/>
                <w:szCs w:val="24"/>
                <w:lang w:val="ru-RU"/>
              </w:rPr>
              <w:t>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новых ФГОС НОО, ООО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</w:t>
            </w:r>
            <w:r w:rsidR="00031421">
              <w:rPr>
                <w:rFonts w:cs="Times New Roman"/>
                <w:color w:val="000000"/>
                <w:sz w:val="24"/>
                <w:szCs w:val="24"/>
                <w:lang w:val="ru-RU"/>
              </w:rPr>
              <w:t>ректора по ВР и МР классных руководители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03142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031421">
              <w:rPr>
                <w:rFonts w:cs="Times New Roman"/>
                <w:color w:val="000000"/>
                <w:sz w:val="24"/>
                <w:szCs w:val="24"/>
                <w:lang w:val="ru-RU"/>
              </w:rPr>
              <w:t>мдиректора по ВР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4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1-ю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990370" w:rsidRPr="00EC0FD1" w:rsidRDefault="00EC0FD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990370" w:rsidRPr="00EC0FD1" w:rsidRDefault="00EC0FD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990370" w:rsidRPr="00EC0FD1" w:rsidRDefault="00EC0FD1">
            <w:pPr>
              <w:numPr>
                <w:ilvl w:val="0"/>
                <w:numId w:val="5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031421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1-й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1-й четверти отражен:</w:t>
            </w:r>
          </w:p>
          <w:p w:rsidR="00990370" w:rsidRPr="00EC0FD1" w:rsidRDefault="00EC0FD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990370" w:rsidRPr="00EC0FD1" w:rsidRDefault="00EC0FD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990370" w:rsidRPr="00EC0FD1" w:rsidRDefault="00EC0FD1">
            <w:pPr>
              <w:numPr>
                <w:ilvl w:val="0"/>
                <w:numId w:val="6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1-й четверти отражена в справке по итогам проверки кружковой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преподавания ОДНКНР и биологии.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Диагностика условий и ресурсного обеспечения школы, необходимых для реализации ООП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 НОО и ООО в соответствии с требованиями новых ФГОС НОО и ООО, выявить проблемные зоны и определить пути решения вопросов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имеющихся условий и ресурсного обеспечения школы, необходимых для реализации ООП по новым ФГОС НОО и ООО, отражена в аналитической записке об оценке условий, созданных в образовательной организации с учетом требований новых ФГОС НОО и ООО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 НОО и ООО по новым ФГОС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новым ФГОС НОО и ООО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 отражен в справке по итогам мониторинга личностных результатов учеников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Развитие функциональной (читательской) 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развивают функциональную </w:t>
            </w:r>
            <w:r>
              <w:rPr>
                <w:rFonts w:cs="Times New Roman"/>
                <w:color w:val="000000"/>
                <w:sz w:val="24"/>
                <w:szCs w:val="24"/>
              </w:rPr>
              <w:t>(читательскую) грамотность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3142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проведение Общероссийской оценки по модели </w:t>
            </w:r>
            <w:r>
              <w:rPr>
                <w:rFonts w:cs="Times New Roman"/>
                <w:color w:val="000000"/>
                <w:sz w:val="24"/>
                <w:szCs w:val="24"/>
              </w:rPr>
              <w:t>PISA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cs="Times New Roman"/>
                <w:color w:val="000000"/>
                <w:sz w:val="24"/>
                <w:szCs w:val="24"/>
              </w:rPr>
              <w:t>PISA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Проанализировать результаты оценочной процедуры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отражены в справке по результатам проведения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cs="Times New Roman"/>
                <w:color w:val="000000"/>
                <w:sz w:val="24"/>
                <w:szCs w:val="24"/>
              </w:rPr>
              <w:t>PISA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990370" w:rsidRPr="00EC0FD1" w:rsidRDefault="00EC0FD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:rsidR="00990370" w:rsidRDefault="00EC0FD1">
            <w:pPr>
              <w:numPr>
                <w:ilvl w:val="0"/>
                <w:numId w:val="7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выбор руководителя проекта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подготовительного этапа индивидуальных проектов на уровне СОО отражена в справке по итогам контроля подготовительного этапа индивидуальных проектов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к ГИА учеников, имеющих трудности в 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 подготовке к ГИА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</w:t>
            </w:r>
            <w:r w:rsidR="0003142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уководители,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уководители, 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работы по профориентации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9-х и 11-х классов по вопросам профориентации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>мдиректора по ВР,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1-ю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обучения педагогов использованию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>ректора по УВР, замдиректора по МР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Организованы мастер-классы и обучающие семинары для педагогов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предметам, соответствующих требованиям обновленных ФГОС.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 w:rsidP="009E4D65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Повышение уровня компетентности педагогов в вопросах профориентации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Диагностика затруднений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</w:tr>
      <w:tr w:rsidR="009E4D65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8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и МР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990370" w:rsidRPr="00EC0FD1" w:rsidRDefault="00EC0FD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990370" w:rsidRPr="00EC0FD1" w:rsidRDefault="00EC0FD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990370" w:rsidRPr="00EC0FD1" w:rsidRDefault="00EC0FD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990370" w:rsidRPr="00EC0FD1" w:rsidRDefault="00EC0FD1">
            <w:pPr>
              <w:numPr>
                <w:ilvl w:val="0"/>
                <w:numId w:val="9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 w:rsidP="009E4D65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</w:t>
            </w:r>
            <w:r w:rsidR="009E4D65">
              <w:rPr>
                <w:rFonts w:cs="Times New Roman"/>
                <w:color w:val="000000"/>
                <w:sz w:val="24"/>
                <w:szCs w:val="24"/>
                <w:lang w:val="ru-RU"/>
              </w:rPr>
              <w:t>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>
              <w:rPr>
                <w:rFonts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темы по направлениям, выстраивание оценочной деятельности по критериям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 w:rsidP="009E4D65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профориентационной работы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отчете о самообследовании педагога перед аттестацией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E4D65" w:rsidP="009E4D65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B36BE" w:rsidP="00EB36BE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МР, учителя предметники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B36BE" w:rsidRDefault="00EB36BE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Оценка деятельности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B36BE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МР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обобщает и распространяет опыт работы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B36BE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9E4D65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B36BE" w:rsidP="00EB36BE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10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классных журналах тематическим планированиям рабочих программ учебных предметов, курсов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по учебным предметам, курсам тематическим планированиям рабочих программ учебных предметов, курсов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учебных предметов,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Записи в журналах внеурочной деятельности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дополнительного образования учебным планам дополнительного образования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дополнительного образования учебным планам дополнительного образования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Записи в журналах дополнительного образования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учебным планам дополнительного образования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учебных предметов, курсов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учебных предметов, курсов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индивидуального обучения и обучения на дому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ведут документацию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внеурочной деятельности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внеурочной деятельности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Реализация планов внеурочной деятельности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планов внеурочной деятельности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внеурочной деятельности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отражен:</w:t>
            </w:r>
          </w:p>
          <w:p w:rsidR="00990370" w:rsidRPr="00EC0FD1" w:rsidRDefault="00EC0FD1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990370" w:rsidRPr="00EC0FD1" w:rsidRDefault="00EC0FD1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990370" w:rsidRPr="00EC0FD1" w:rsidRDefault="00EC0FD1">
            <w:pPr>
              <w:numPr>
                <w:ilvl w:val="0"/>
                <w:numId w:val="11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и календарных планов воспитательной работы уровней образования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 в справке по итогам воспитательной работы за первое полугодие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школьных объединений дополнительного образования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проверки кружковой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 w:rsidP="00EB36BE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990370" w:rsidRPr="00EC0FD1" w:rsidRDefault="00EC0FD1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990370" w:rsidRPr="00EC0FD1" w:rsidRDefault="00EC0FD1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990370" w:rsidRPr="00EC0FD1" w:rsidRDefault="00EC0FD1">
            <w:pPr>
              <w:numPr>
                <w:ilvl w:val="0"/>
                <w:numId w:val="12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B36BE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B36BE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к ГИА </w:t>
            </w:r>
            <w:proofErr w:type="gramStart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 новым КИМ</w:t>
            </w:r>
            <w:proofErr w:type="gramEnd"/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низкомотивированными учениками по подготовке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работу с низкомотивированными учениками по подготовке к ГИА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работы педагогов с низкомотивированными учениками по подготовке к ГИА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Анализ промежуточной аттестации по итогам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промежуточной аттестации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аттестации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отражен в справке по итогам промежуточной аттестации за полугодие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</w:t>
            </w:r>
            <w:r w:rsidR="007A111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ководители, 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 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проведения классного часа.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110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990370" w:rsidRDefault="0099037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7A1110" w:rsidRPr="00EC0FD1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7A1110" w:rsidRPr="00EC0FD1" w:rsidRDefault="007A1110" w:rsidP="007A1110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A1110" w:rsidRPr="00EC0FD1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7A1110" w:rsidRPr="007A1110" w:rsidRDefault="007A1110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Выполнение плана работы методических объединений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несоответствия, внести коррективы на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110" w:rsidRDefault="00EC0FD1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7A111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МР</w:t>
            </w:r>
          </w:p>
          <w:p w:rsidR="00990370" w:rsidRPr="00EC0FD1" w:rsidRDefault="007A1110" w:rsidP="007A1110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проверки документации школьных методических объединений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Выполнение программы наставничества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7A1110" w:rsidP="007A111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МР</w:t>
            </w:r>
          </w:p>
          <w:p w:rsidR="007A1110" w:rsidRPr="00EC0FD1" w:rsidRDefault="007A1110" w:rsidP="007A1110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выполнения программы наставничества отражены в 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 итогам мониторинга реализации программы наставничества.</w:t>
            </w:r>
          </w:p>
        </w:tc>
      </w:tr>
      <w:tr w:rsidR="009E4D65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1D237F" w:rsidP="001D237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1D237F" w:rsidRDefault="001D237F" w:rsidP="001D237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1D237F" w:rsidRPr="00EC0FD1" w:rsidRDefault="001D237F" w:rsidP="001D237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(бумажном или электронном).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13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по ГИА, наличию информации об условиях питания обучающихся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Состояние помещений, учебных кабинетов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нормами, в том числе согласно СП 3.1/2.4.3598-20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АХ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АХ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по предпрофильной подготовке учеников 9-х классов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эффективности </w:t>
            </w:r>
            <w:proofErr w:type="gramStart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proofErr w:type="gramEnd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концепциии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экологического образования.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 выборочно, проверить, как педагоги реализуют концепцию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9E4D65" w:rsidRPr="00093B21"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  <w:p w:rsidR="00990370" w:rsidRDefault="00990370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9E4D65" w:rsidRPr="00093B21"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990370" w:rsidRPr="00EC0FD1" w:rsidRDefault="00EC0FD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990370" w:rsidRPr="00EC0FD1" w:rsidRDefault="00EC0FD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990370" w:rsidRPr="00EC0FD1" w:rsidRDefault="00EC0FD1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990370" w:rsidRPr="00EC0FD1" w:rsidRDefault="00EC0FD1">
            <w:pPr>
              <w:numPr>
                <w:ilvl w:val="0"/>
                <w:numId w:val="14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к ГИА </w:t>
            </w:r>
            <w:proofErr w:type="gramStart"/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 новым КИМ</w:t>
            </w:r>
            <w:proofErr w:type="gramEnd"/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024A57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024A57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024A57" w:rsidRPr="00EC0FD1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классов, которые получили «незачет» по итоговому сочинению </w:t>
            </w:r>
            <w:r>
              <w:rPr>
                <w:rFonts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классов, которые получили «незачет» по итоговому сочинению </w:t>
            </w:r>
            <w:r>
              <w:rPr>
                <w:rFonts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024A57" w:rsidRPr="00EC0FD1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диагностических работ в форме КИМ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анализа результатов диагностических работ в форме КИМ ГИА отражена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пробного итогового собеседования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работы по профориентации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 получили рекомендации по вопросам профориентации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990370" w:rsidRDefault="00990370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024A57" w:rsidRPr="00EC0FD1" w:rsidRDefault="00024A57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органов самоуправления скорректирована, педагоги и руководители органов самоуправления получили рекомендации по мотивации учеников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Планирование курсовой подготовки педагогов реализующих ООП по новым ФГОС НОО и ФГОС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план-график курсов для педагогов, которые приступят к реализации ООП по новым ФГОС НОО и ФГОС ООО с 2023/24 учебного 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 план-график курсов для педагогов, которые приступят к реализации ООП по новым ФГОС НОО и ФГОС ООО с 2023/24 учебного года.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>
            <w:r>
              <w:rPr>
                <w:rFonts w:cs="Times New Roman"/>
                <w:color w:val="000000"/>
                <w:sz w:val="24"/>
                <w:szCs w:val="24"/>
              </w:rPr>
              <w:t xml:space="preserve">Оценка деятельности </w:t>
            </w:r>
            <w:r w:rsidR="00EC0FD1">
              <w:rPr>
                <w:rFonts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024A5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 обобщает и распространяет опыт работы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внеурочной деятельности на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внеурочной деятельности на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родителей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дополнительного образования на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 и МР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на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15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EC0FD1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990370" w:rsidRPr="00EC0FD1" w:rsidRDefault="00EC0FD1" w:rsidP="00024A57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>
              <w:rPr>
                <w:rFonts w:cs="Times New Roman"/>
                <w:color w:val="000000"/>
                <w:sz w:val="24"/>
                <w:szCs w:val="24"/>
              </w:rPr>
              <w:t>Дать рекомендации по устранению дефицитов в работе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024A57" w:rsidRPr="00EC0FD1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Диагностика образовательных результатов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990370" w:rsidRPr="00EC0FD1" w:rsidRDefault="00EC0FD1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990370" w:rsidRPr="00EC0FD1" w:rsidRDefault="00EC0FD1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990370" w:rsidRPr="00EC0FD1" w:rsidRDefault="00EC0FD1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990370" w:rsidRPr="00EC0FD1" w:rsidRDefault="00EC0FD1">
            <w:pPr>
              <w:numPr>
                <w:ilvl w:val="0"/>
                <w:numId w:val="16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итогового собеседования отражен в аналитической справке о результатах итогового собеседования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>о УВР и МР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профориентационной работы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024A57" w:rsidRDefault="00EC0FD1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9E4D65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ООП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обучающих семинаров и индивидуальных консультаций по проблемам реализации ООП по новым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ФГОС НОО и ООО. </w:t>
            </w:r>
            <w:r>
              <w:rPr>
                <w:rFonts w:cs="Times New Roman"/>
                <w:color w:val="000000"/>
                <w:sz w:val="24"/>
                <w:szCs w:val="24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024A57">
              <w:rPr>
                <w:rFonts w:cs="Times New Roman"/>
                <w:color w:val="000000"/>
                <w:sz w:val="24"/>
                <w:szCs w:val="24"/>
                <w:lang w:val="ru-RU"/>
              </w:rPr>
              <w:t>по УВР и МР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педагогов школы приняло участие в обучающих семинарах и индивидуальных консультациях по проблемам реализации ООП по новым ФГОС НОО и ООО.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A57" w:rsidRDefault="00024A57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990370" w:rsidRDefault="00990370" w:rsidP="00024A5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024A57" w:rsidRPr="00EC0FD1" w:rsidRDefault="00024A57" w:rsidP="00024A5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МР, Директор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отчете о самообследовании педагога перед аттестацией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9E4D65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</w:t>
            </w:r>
            <w:r w:rsidR="00CD6A4F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Р, </w:t>
            </w:r>
          </w:p>
          <w:p w:rsidR="00990370" w:rsidRDefault="00990370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17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3-й четверти отражен:</w:t>
            </w:r>
          </w:p>
          <w:p w:rsidR="00990370" w:rsidRPr="00EC0FD1" w:rsidRDefault="00EC0FD1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990370" w:rsidRPr="00EC0FD1" w:rsidRDefault="00EC0FD1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990370" w:rsidRPr="00EC0FD1" w:rsidRDefault="00EC0FD1">
            <w:pPr>
              <w:numPr>
                <w:ilvl w:val="0"/>
                <w:numId w:val="18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3-й четверти. Проверить, как проводят мероприятия, которые перенесли из-за нерабочих дней в первом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990370" w:rsidRDefault="00EC0FD1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разработка плана реализации проекта;</w:t>
            </w:r>
          </w:p>
          <w:p w:rsidR="00990370" w:rsidRPr="00EC0FD1" w:rsidRDefault="00EC0FD1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осуществление сбора и изучения литературы;</w:t>
            </w:r>
          </w:p>
          <w:p w:rsidR="00990370" w:rsidRPr="00EC0FD1" w:rsidRDefault="00EC0FD1">
            <w:pPr>
              <w:numPr>
                <w:ilvl w:val="0"/>
                <w:numId w:val="19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осуществление отбора и анализа информации.</w:t>
            </w:r>
          </w:p>
          <w:p w:rsidR="00990370" w:rsidRPr="00EC0FD1" w:rsidRDefault="00EC0FD1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заключительном этапе (для выбравших годичный срок выполнения):</w:t>
            </w:r>
          </w:p>
          <w:p w:rsidR="00990370" w:rsidRDefault="00EC0FD1">
            <w:pPr>
              <w:numPr>
                <w:ilvl w:val="0"/>
                <w:numId w:val="20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состояние проекта перед защитой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основного/заключительного этапа индивидуальных проектов на уровне СОО отражена в справке по итогам контроля индивидуальных проектов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3-й четверти отражена в справке по итогам проверки кружковой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D6A4F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D6A4F" w:rsidRPr="00EC0FD1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пробных работ в форме КИМ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форме ЕГЭ по предметам по выбору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CD6A4F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EC0FD1" w:rsidP="00CD6A4F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="00CD6A4F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руководители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90370" w:rsidRPr="00EC0FD1" w:rsidRDefault="00EC0FD1" w:rsidP="00CD6A4F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посещения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классного часа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3-ю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9E4D65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="00CD6A4F">
              <w:rPr>
                <w:rFonts w:cs="Times New Roman"/>
                <w:color w:val="000000"/>
                <w:sz w:val="24"/>
                <w:szCs w:val="24"/>
              </w:rPr>
              <w:t xml:space="preserve">ценка деятельности </w:t>
            </w:r>
            <w:r>
              <w:rPr>
                <w:rFonts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CD6A4F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 обобщает и распространяет опыт работы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взаимопосещений уроков, в том числе в рамках методического марафона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Заполненные карты анализа урока в рамках методического марафона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9E4D65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21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9E4D65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по предпрофильной подготовке учеников 9-х классов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Устные рекомендации девятиклассникам по выбору профиля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 и справке по итогам контроля организации работы с низкомотивированными учениками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учителя используют возможности информационно-образовательной среды, в частности, ЦОР, ресурсов «РЭШ»,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990370" w:rsidRPr="00EC0FD1" w:rsidRDefault="00EC0FD1" w:rsidP="00CD6A4F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Развитие навыков функциональной грамотности 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  <w:r w:rsidR="00CD6A4F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МР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 и МР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CD6A4F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 замдиректора по УВР, 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летней занятости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замдиректора по ВР, </w:t>
            </w:r>
          </w:p>
          <w:p w:rsidR="00CD6A4F" w:rsidRPr="00EC0FD1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новых ФГОС НОО и ООО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отчете о самообследовании педагога перед аттестацией</w:t>
            </w:r>
          </w:p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системы внеурочной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системы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следующий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9E4D65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  <w:p w:rsidR="00990370" w:rsidRPr="00EC0FD1" w:rsidRDefault="00990370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990370" w:rsidRPr="00EC0FD1" w:rsidRDefault="00EC0FD1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990370" w:rsidRPr="00EC0FD1" w:rsidRDefault="00EC0FD1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990370" w:rsidRPr="00EC0FD1" w:rsidRDefault="00EC0FD1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990370" w:rsidRPr="00EC0FD1" w:rsidRDefault="00EC0FD1">
            <w:pPr>
              <w:numPr>
                <w:ilvl w:val="0"/>
                <w:numId w:val="22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учебный год соответствуют учебным планам дополнительного образования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 учебный год отражена в справке по итогам контроля качества выполнения рабочих программ учебных предметов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индивидуального обучения и обучения на дому во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ведут документацию во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во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за учебный год отражен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выполнения рабочих программ внеурочной деятельности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за учебный год отражен:</w:t>
            </w:r>
          </w:p>
          <w:p w:rsidR="00990370" w:rsidRPr="00EC0FD1" w:rsidRDefault="00EC0FD1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990370" w:rsidRPr="00EC0FD1" w:rsidRDefault="00EC0FD1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990370" w:rsidRPr="00EC0FD1" w:rsidRDefault="00EC0FD1">
            <w:pPr>
              <w:numPr>
                <w:ilvl w:val="0"/>
                <w:numId w:val="23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CD6A4F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990370" w:rsidRPr="00EC0FD1" w:rsidRDefault="00990370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за учебный год отражена в справке по итогам проверки кружковой работы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деятельности педагогического коллектива по организации выполнения индивидуальных проектов СОО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проходила совместная работа педагогов и учеников по разработке индивидуальных проектов, и выявить слабые стороны процесса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деятельности педагогического коллектива по организации выполнения индивидуальных проектов СОО отражена в справке по итогам контроля индивидуальных проектов СОО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  <w:p w:rsidR="00CD6A4F" w:rsidRPr="00EC0FD1" w:rsidRDefault="00CD6A4F" w:rsidP="00CD6A4F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учебный год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CD6A4F" w:rsidP="00CD6A4F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работы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6A4F" w:rsidRDefault="00CD6A4F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CD6A4F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Проверка работы  </w:t>
            </w:r>
            <w:r w:rsidR="00EC0FD1"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МО за учебный год отражена в справке по итога</w:t>
            </w:r>
            <w:r w:rsidR="002B79D7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 контроля деятельности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2B79D7" w:rsidRPr="002B79D7" w:rsidRDefault="002B79D7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9E4D65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2B79D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  <w:p w:rsidR="002B79D7" w:rsidRPr="00EC0FD1" w:rsidRDefault="002B79D7" w:rsidP="002B79D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C0FD1">
              <w:rPr>
                <w:lang w:val="ru-RU"/>
              </w:rPr>
              <w:br/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C0FD1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Информирование родителей об особенностях ООП, разработанных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классных родительских собраний по обсуждению обучения по новым ФГОС НОО и ООО для родителей, дети которых пойдут в 1-е и 5-е классы в 2023/24 учебном году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новым ФГОС НОО и ООО</w:t>
            </w:r>
          </w:p>
        </w:tc>
      </w:tr>
      <w:tr w:rsidR="00990370">
        <w:trPr>
          <w:trHeight w:val="76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2B79D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ВР, </w:t>
            </w:r>
          </w:p>
          <w:p w:rsidR="002B79D7" w:rsidRPr="00EC0FD1" w:rsidRDefault="002B79D7" w:rsidP="002B79D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Проверка работы школы отражена:</w:t>
            </w:r>
          </w:p>
          <w:p w:rsidR="00990370" w:rsidRPr="00EC0FD1" w:rsidRDefault="00EC0FD1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990370" w:rsidRPr="00EC0FD1" w:rsidRDefault="00EC0FD1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:rsidR="00990370" w:rsidRPr="00EC0FD1" w:rsidRDefault="00EC0FD1">
            <w:pPr>
              <w:numPr>
                <w:ilvl w:val="0"/>
                <w:numId w:val="24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анализе работы школы за учебный год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Оценка первого года реализации ООП по новым ФГОС НОО и 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Оценить реализацию ООП по новым ФГОС НОО и ООО за прошедший учебный год.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реализации ООП по новым ФГОС НОО и ООО. Определить готовность школы и участников образовательных отношений к реализации ООП по новым стандартам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2023/24 учебном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, руководитель рабочей группы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Школа и участники образовательных отношений готовы к реализации ООП по новым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ФГОС НОО и ООО в 2023/24 учебном году.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990370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выполнения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2B79D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2B79D7" w:rsidRPr="00EC0FD1" w:rsidRDefault="002B79D7" w:rsidP="002B79D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 мероприятий по внедрению концепций преподавания биологии, ОДНКНР и концепции экологического образования реализован в полном объеме.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Анализ результатов ГИА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 w:rsidP="002B79D7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2B79D7" w:rsidRPr="00EC0FD1" w:rsidRDefault="002B79D7" w:rsidP="002B79D7">
            <w:pPr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</w:t>
            </w:r>
          </w:p>
          <w:p w:rsidR="00990370" w:rsidRPr="00EC0FD1" w:rsidRDefault="00EC0FD1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отчетах учителей-предметников о результатах ГИА по предмету, справке по итогам ГИА-9 и справке по итогам ГИА-11</w:t>
            </w:r>
          </w:p>
        </w:tc>
      </w:tr>
      <w:tr w:rsidR="009E4D65" w:rsidRPr="00093B21">
        <w:trPr>
          <w:trHeight w:val="76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Default="00EC0FD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0370" w:rsidRPr="00EC0FD1" w:rsidRDefault="00EC0FD1">
            <w:pPr>
              <w:rPr>
                <w:lang w:val="ru-RU"/>
              </w:rPr>
            </w:pPr>
            <w:r w:rsidRPr="00EC0FD1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</w:tbl>
    <w:p w:rsidR="00A4773B" w:rsidRPr="00EC0FD1" w:rsidRDefault="00A4773B">
      <w:pPr>
        <w:rPr>
          <w:lang w:val="ru-RU"/>
        </w:rPr>
      </w:pPr>
    </w:p>
    <w:sectPr w:rsidR="00A4773B" w:rsidRPr="00EC0FD1">
      <w:footerReference w:type="default" r:id="rId8"/>
      <w:pgSz w:w="16838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21" w:rsidRDefault="00093B21" w:rsidP="001E34E0">
      <w:r>
        <w:separator/>
      </w:r>
    </w:p>
  </w:endnote>
  <w:endnote w:type="continuationSeparator" w:id="0">
    <w:p w:rsidR="00093B21" w:rsidRDefault="00093B21" w:rsidP="001E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480207"/>
      <w:docPartObj>
        <w:docPartGallery w:val="Page Numbers (Bottom of Page)"/>
        <w:docPartUnique/>
      </w:docPartObj>
    </w:sdtPr>
    <w:sdtContent>
      <w:p w:rsidR="00093B21" w:rsidRDefault="00093B21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40D" w:rsidRPr="007F440D">
          <w:rPr>
            <w:noProof/>
            <w:lang w:val="ru-RU"/>
          </w:rPr>
          <w:t>124</w:t>
        </w:r>
        <w:r>
          <w:fldChar w:fldCharType="end"/>
        </w:r>
      </w:p>
    </w:sdtContent>
  </w:sdt>
  <w:p w:rsidR="00093B21" w:rsidRDefault="00093B2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21" w:rsidRDefault="00093B21" w:rsidP="001E34E0">
      <w:r>
        <w:separator/>
      </w:r>
    </w:p>
  </w:footnote>
  <w:footnote w:type="continuationSeparator" w:id="0">
    <w:p w:rsidR="00093B21" w:rsidRDefault="00093B21" w:rsidP="001E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458"/>
    <w:multiLevelType w:val="multilevel"/>
    <w:tmpl w:val="0984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F6129D"/>
    <w:multiLevelType w:val="multilevel"/>
    <w:tmpl w:val="8B3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6FF0CA5"/>
    <w:multiLevelType w:val="multilevel"/>
    <w:tmpl w:val="8904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48140CA"/>
    <w:multiLevelType w:val="multilevel"/>
    <w:tmpl w:val="A406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F5F4796"/>
    <w:multiLevelType w:val="multilevel"/>
    <w:tmpl w:val="2E9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E4D0BAC"/>
    <w:multiLevelType w:val="multilevel"/>
    <w:tmpl w:val="F4DE8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08B1022"/>
    <w:multiLevelType w:val="multilevel"/>
    <w:tmpl w:val="4FD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2732CD1"/>
    <w:multiLevelType w:val="multilevel"/>
    <w:tmpl w:val="227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4DE762F"/>
    <w:multiLevelType w:val="multilevel"/>
    <w:tmpl w:val="7BCE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7EC18B5"/>
    <w:multiLevelType w:val="multilevel"/>
    <w:tmpl w:val="357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C677991"/>
    <w:multiLevelType w:val="multilevel"/>
    <w:tmpl w:val="E23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E796406"/>
    <w:multiLevelType w:val="multilevel"/>
    <w:tmpl w:val="0C34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39E47AE"/>
    <w:multiLevelType w:val="multilevel"/>
    <w:tmpl w:val="240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7A53DE7"/>
    <w:multiLevelType w:val="multilevel"/>
    <w:tmpl w:val="25D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C9F2BCA"/>
    <w:multiLevelType w:val="multilevel"/>
    <w:tmpl w:val="413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D1B5184"/>
    <w:multiLevelType w:val="multilevel"/>
    <w:tmpl w:val="D4CC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1794AA8"/>
    <w:multiLevelType w:val="multilevel"/>
    <w:tmpl w:val="952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78561CE"/>
    <w:multiLevelType w:val="multilevel"/>
    <w:tmpl w:val="C474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0902FCA"/>
    <w:multiLevelType w:val="multilevel"/>
    <w:tmpl w:val="46D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3CA14CF"/>
    <w:multiLevelType w:val="multilevel"/>
    <w:tmpl w:val="F7D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6744F0E"/>
    <w:multiLevelType w:val="multilevel"/>
    <w:tmpl w:val="304A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22D70C6"/>
    <w:multiLevelType w:val="multilevel"/>
    <w:tmpl w:val="7400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7EB370F"/>
    <w:multiLevelType w:val="multilevel"/>
    <w:tmpl w:val="EFF8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7B332FDE"/>
    <w:multiLevelType w:val="multilevel"/>
    <w:tmpl w:val="39A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7EE91570"/>
    <w:multiLevelType w:val="multilevel"/>
    <w:tmpl w:val="49BA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7"/>
  </w:num>
  <w:num w:numId="6">
    <w:abstractNumId w:val="3"/>
  </w:num>
  <w:num w:numId="7">
    <w:abstractNumId w:val="15"/>
  </w:num>
  <w:num w:numId="8">
    <w:abstractNumId w:val="24"/>
  </w:num>
  <w:num w:numId="9">
    <w:abstractNumId w:val="12"/>
  </w:num>
  <w:num w:numId="10">
    <w:abstractNumId w:val="6"/>
  </w:num>
  <w:num w:numId="11">
    <w:abstractNumId w:val="13"/>
  </w:num>
  <w:num w:numId="12">
    <w:abstractNumId w:val="16"/>
  </w:num>
  <w:num w:numId="13">
    <w:abstractNumId w:val="0"/>
  </w:num>
  <w:num w:numId="14">
    <w:abstractNumId w:val="18"/>
  </w:num>
  <w:num w:numId="15">
    <w:abstractNumId w:val="19"/>
  </w:num>
  <w:num w:numId="16">
    <w:abstractNumId w:val="2"/>
  </w:num>
  <w:num w:numId="17">
    <w:abstractNumId w:val="21"/>
  </w:num>
  <w:num w:numId="18">
    <w:abstractNumId w:val="7"/>
  </w:num>
  <w:num w:numId="19">
    <w:abstractNumId w:val="10"/>
  </w:num>
  <w:num w:numId="20">
    <w:abstractNumId w:val="14"/>
  </w:num>
  <w:num w:numId="21">
    <w:abstractNumId w:val="1"/>
  </w:num>
  <w:num w:numId="22">
    <w:abstractNumId w:val="20"/>
  </w:num>
  <w:num w:numId="23">
    <w:abstractNumId w:val="2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70"/>
    <w:rsid w:val="00024A57"/>
    <w:rsid w:val="00031421"/>
    <w:rsid w:val="00093B21"/>
    <w:rsid w:val="001D237F"/>
    <w:rsid w:val="001E34E0"/>
    <w:rsid w:val="002B79D7"/>
    <w:rsid w:val="002F2009"/>
    <w:rsid w:val="00611618"/>
    <w:rsid w:val="00652EE1"/>
    <w:rsid w:val="007A1110"/>
    <w:rsid w:val="007F440D"/>
    <w:rsid w:val="00990370"/>
    <w:rsid w:val="009E4D65"/>
    <w:rsid w:val="00A4773B"/>
    <w:rsid w:val="00A749B1"/>
    <w:rsid w:val="00C91120"/>
    <w:rsid w:val="00CD6A4F"/>
    <w:rsid w:val="00EB36BE"/>
    <w:rsid w:val="00E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166A6-02DA-46BD-B430-76BEB6B8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endnote text"/>
    <w:basedOn w:val="a"/>
    <w:link w:val="a9"/>
    <w:uiPriority w:val="99"/>
    <w:semiHidden/>
    <w:unhideWhenUsed/>
    <w:rsid w:val="001E34E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34E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34E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93B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3B21"/>
  </w:style>
  <w:style w:type="paragraph" w:styleId="ad">
    <w:name w:val="footer"/>
    <w:basedOn w:val="a"/>
    <w:link w:val="ae"/>
    <w:uiPriority w:val="99"/>
    <w:unhideWhenUsed/>
    <w:rsid w:val="00093B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3B21"/>
  </w:style>
  <w:style w:type="paragraph" w:styleId="af">
    <w:name w:val="Balloon Text"/>
    <w:basedOn w:val="a"/>
    <w:link w:val="af0"/>
    <w:uiPriority w:val="99"/>
    <w:semiHidden/>
    <w:unhideWhenUsed/>
    <w:rsid w:val="00093B2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93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215D-94C8-4371-8008-C9B07B2C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124</Pages>
  <Words>19402</Words>
  <Characters>110593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School3</cp:lastModifiedBy>
  <cp:revision>7</cp:revision>
  <cp:lastPrinted>2022-12-28T02:09:00Z</cp:lastPrinted>
  <dcterms:created xsi:type="dcterms:W3CDTF">2022-08-14T03:38:00Z</dcterms:created>
  <dcterms:modified xsi:type="dcterms:W3CDTF">2022-12-28T02:10:00Z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